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7868" w14:textId="757B273D" w:rsidR="008E786E" w:rsidRPr="007D27A9" w:rsidRDefault="008E786E" w:rsidP="0071128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92534B" w14:textId="77777777" w:rsidR="00CD4237" w:rsidRPr="007D27A9" w:rsidRDefault="00CD4237" w:rsidP="00A4448D">
      <w:pPr>
        <w:rPr>
          <w:rFonts w:asciiTheme="minorHAnsi" w:hAnsiTheme="minorHAnsi" w:cstheme="minorHAnsi"/>
          <w:b/>
          <w:sz w:val="24"/>
          <w:szCs w:val="24"/>
        </w:rPr>
      </w:pPr>
    </w:p>
    <w:p w14:paraId="61CE2567" w14:textId="3294804E" w:rsidR="00CD4237" w:rsidRPr="007D27A9" w:rsidRDefault="00CD4237" w:rsidP="0071128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6B2455" w14:textId="4468431F" w:rsidR="00FD1676" w:rsidRPr="00494B68" w:rsidRDefault="00DA62E9" w:rsidP="00494B6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62E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9F916F" wp14:editId="00FFB7D1">
                <wp:simplePos x="0" y="0"/>
                <wp:positionH relativeFrom="column">
                  <wp:posOffset>38100</wp:posOffset>
                </wp:positionH>
                <wp:positionV relativeFrom="paragraph">
                  <wp:posOffset>318135</wp:posOffset>
                </wp:positionV>
                <wp:extent cx="61722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06FC" w14:textId="5CA9CA1F" w:rsidR="00DA62E9" w:rsidRDefault="00DA62E9" w:rsidP="00DA62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D27A9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Background and Talking Points for </w:t>
                            </w:r>
                            <w:r w:rsidR="00494B68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Catholic Stewardship</w:t>
                            </w:r>
                            <w:r w:rsidRPr="007D27A9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 Kick-off Weekend</w:t>
                            </w:r>
                          </w:p>
                          <w:p w14:paraId="7C8D2A59" w14:textId="1A883AAD" w:rsidR="00DA62E9" w:rsidRPr="00DA62E9" w:rsidRDefault="00DA62E9" w:rsidP="00DA62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D27A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February 8</w:t>
                            </w:r>
                            <w:r w:rsidR="00494B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-9, 2025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9F9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5.05pt;width:486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6F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">
                <v:textbox style="mso-fit-shape-to-text:t">
                  <w:txbxContent>
                    <w:p w14:paraId="70F406FC" w14:textId="5CA9CA1F" w:rsidR="00DA62E9" w:rsidRDefault="00DA62E9" w:rsidP="00DA62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7D27A9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Background and Talking Points for </w:t>
                      </w:r>
                      <w:r w:rsidR="00494B68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>Catholic Stewardship</w:t>
                      </w:r>
                      <w:r w:rsidRPr="007D27A9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2025 Kick-off Weekend</w:t>
                      </w:r>
                    </w:p>
                    <w:p w14:paraId="7C8D2A59" w14:textId="1A883AAD" w:rsidR="00DA62E9" w:rsidRPr="00DA62E9" w:rsidRDefault="00DA62E9" w:rsidP="00DA62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7D27A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February 8</w:t>
                      </w:r>
                      <w:r w:rsidR="00494B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-9, 2025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64E90" w14:textId="56455B52" w:rsidR="00787192" w:rsidRPr="007D27A9" w:rsidRDefault="008C6F2E" w:rsidP="00F03ED1">
      <w:pPr>
        <w:ind w:right="-270"/>
        <w:rPr>
          <w:rFonts w:cstheme="minorHAnsi"/>
          <w:i/>
          <w:iCs/>
          <w:sz w:val="24"/>
          <w:szCs w:val="24"/>
        </w:rPr>
      </w:pPr>
      <w:r w:rsidRPr="007D27A9">
        <w:rPr>
          <w:rFonts w:cstheme="minorHAnsi"/>
          <w:i/>
          <w:iCs/>
          <w:sz w:val="24"/>
          <w:szCs w:val="24"/>
        </w:rPr>
        <w:t>This year</w:t>
      </w:r>
      <w:r w:rsidR="00246DBC" w:rsidRPr="007D27A9">
        <w:rPr>
          <w:rFonts w:cstheme="minorHAnsi"/>
          <w:i/>
          <w:iCs/>
          <w:sz w:val="24"/>
          <w:szCs w:val="24"/>
        </w:rPr>
        <w:t>’s Catholic Stewardship Appeal</w:t>
      </w:r>
      <w:r w:rsidRPr="007D27A9">
        <w:rPr>
          <w:rFonts w:cstheme="minorHAnsi"/>
          <w:i/>
          <w:iCs/>
          <w:sz w:val="24"/>
          <w:szCs w:val="24"/>
        </w:rPr>
        <w:t xml:space="preserve"> marks a unique opportunity to</w:t>
      </w:r>
      <w:r w:rsidR="00246DBC" w:rsidRPr="007D27A9">
        <w:rPr>
          <w:rFonts w:cstheme="minorHAnsi"/>
          <w:i/>
          <w:iCs/>
          <w:sz w:val="24"/>
          <w:szCs w:val="24"/>
        </w:rPr>
        <w:t xml:space="preserve"> inspire parish members by reflecting on the</w:t>
      </w:r>
      <w:r w:rsidR="004450AE" w:rsidRPr="007D27A9">
        <w:rPr>
          <w:rFonts w:cstheme="minorHAnsi"/>
          <w:i/>
          <w:iCs/>
          <w:sz w:val="24"/>
          <w:szCs w:val="24"/>
        </w:rPr>
        <w:t xml:space="preserve"> historic</w:t>
      </w:r>
      <w:r w:rsidR="00246DBC" w:rsidRPr="007D27A9">
        <w:rPr>
          <w:rFonts w:cstheme="minorHAnsi"/>
          <w:i/>
          <w:iCs/>
          <w:sz w:val="24"/>
          <w:szCs w:val="24"/>
        </w:rPr>
        <w:t xml:space="preserve"> </w:t>
      </w:r>
      <w:r w:rsidR="00190DED" w:rsidRPr="007D27A9">
        <w:rPr>
          <w:rFonts w:cstheme="minorHAnsi"/>
          <w:i/>
          <w:iCs/>
          <w:sz w:val="24"/>
          <w:szCs w:val="24"/>
        </w:rPr>
        <w:t>Installation of Archbishop Jeffrey Grob</w:t>
      </w:r>
      <w:r w:rsidR="004450AE" w:rsidRPr="007D27A9">
        <w:rPr>
          <w:rFonts w:cstheme="minorHAnsi"/>
          <w:i/>
          <w:iCs/>
          <w:sz w:val="24"/>
          <w:szCs w:val="24"/>
        </w:rPr>
        <w:t xml:space="preserve"> and his vision for our future.</w:t>
      </w:r>
      <w:r w:rsidR="00E76EC1" w:rsidRPr="007D27A9">
        <w:rPr>
          <w:rFonts w:cstheme="minorHAnsi"/>
          <w:i/>
          <w:iCs/>
          <w:sz w:val="24"/>
          <w:szCs w:val="24"/>
        </w:rPr>
        <w:t xml:space="preserve"> </w:t>
      </w:r>
    </w:p>
    <w:p w14:paraId="209DDF8F" w14:textId="77777777" w:rsidR="00F03ED1" w:rsidRPr="007D27A9" w:rsidRDefault="00F03ED1" w:rsidP="00452A77">
      <w:pPr>
        <w:ind w:right="-270"/>
        <w:rPr>
          <w:rFonts w:cstheme="minorHAnsi"/>
          <w:i/>
          <w:iCs/>
          <w:sz w:val="24"/>
          <w:szCs w:val="24"/>
        </w:rPr>
      </w:pPr>
    </w:p>
    <w:p w14:paraId="49342CCC" w14:textId="0A130E8D" w:rsidR="00F67831" w:rsidRPr="007D27A9" w:rsidRDefault="00EA7C2C" w:rsidP="00F67831">
      <w:pPr>
        <w:ind w:right="-270"/>
        <w:rPr>
          <w:rFonts w:cstheme="minorHAnsi"/>
          <w:i/>
          <w:iCs/>
          <w:sz w:val="24"/>
          <w:szCs w:val="24"/>
        </w:rPr>
      </w:pPr>
      <w:r w:rsidRPr="007D27A9">
        <w:rPr>
          <w:rFonts w:cstheme="minorHAnsi"/>
          <w:i/>
          <w:iCs/>
          <w:sz w:val="24"/>
          <w:szCs w:val="24"/>
        </w:rPr>
        <w:t>Describe the ripple effect of our new leader and the impact on our entire region and state.</w:t>
      </w:r>
      <w:r w:rsidR="00435A67" w:rsidRPr="007D27A9">
        <w:rPr>
          <w:rFonts w:cstheme="minorHAnsi"/>
          <w:i/>
          <w:iCs/>
          <w:sz w:val="24"/>
          <w:szCs w:val="24"/>
        </w:rPr>
        <w:t xml:space="preserve"> </w:t>
      </w:r>
      <w:r w:rsidR="008D34FE" w:rsidRPr="00F03ED1">
        <w:rPr>
          <w:rFonts w:cstheme="minorHAnsi"/>
          <w:i/>
          <w:iCs/>
          <w:sz w:val="24"/>
          <w:szCs w:val="24"/>
        </w:rPr>
        <w:t>During today’s Mass, we will watch the Catholic Stewardship Appeal video, which offers an overview of the Appeal and includes a special message from Archbishop Grob.</w:t>
      </w:r>
      <w:r w:rsidR="00F67831">
        <w:rPr>
          <w:rFonts w:cstheme="minorHAnsi"/>
          <w:i/>
          <w:iCs/>
          <w:sz w:val="24"/>
          <w:szCs w:val="24"/>
        </w:rPr>
        <w:t xml:space="preserve"> </w:t>
      </w:r>
      <w:r w:rsidR="00F67831">
        <w:rPr>
          <w:rFonts w:cstheme="minorHAnsi"/>
          <w:i/>
          <w:iCs/>
          <w:sz w:val="24"/>
          <w:szCs w:val="24"/>
        </w:rPr>
        <w:t>Play the CSA video</w:t>
      </w:r>
      <w:r w:rsidR="00F67831">
        <w:rPr>
          <w:rFonts w:cstheme="minorHAnsi"/>
          <w:i/>
          <w:iCs/>
          <w:sz w:val="24"/>
          <w:szCs w:val="24"/>
        </w:rPr>
        <w:t>.</w:t>
      </w:r>
    </w:p>
    <w:p w14:paraId="72B14345" w14:textId="4539FEB6" w:rsidR="008D34FE" w:rsidRPr="007D27A9" w:rsidRDefault="008D34FE" w:rsidP="00260649">
      <w:pPr>
        <w:ind w:right="-270"/>
        <w:rPr>
          <w:rFonts w:cstheme="minorHAnsi"/>
          <w:i/>
          <w:iCs/>
          <w:sz w:val="24"/>
          <w:szCs w:val="24"/>
        </w:rPr>
      </w:pPr>
    </w:p>
    <w:p w14:paraId="5BF8E9EE" w14:textId="15310B06" w:rsidR="003A751B" w:rsidRPr="007D27A9" w:rsidRDefault="006209D6" w:rsidP="003A751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D27A9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3A751B" w:rsidRPr="007D27A9">
        <w:rPr>
          <w:rFonts w:asciiTheme="minorHAnsi" w:hAnsiTheme="minorHAnsi" w:cstheme="minorHAnsi"/>
          <w:b/>
          <w:bCs/>
          <w:sz w:val="24"/>
          <w:szCs w:val="24"/>
        </w:rPr>
        <w:t>oints you may consider connecting to help introduce Archbishop Grob’s leadership:</w:t>
      </w:r>
    </w:p>
    <w:p w14:paraId="14A5379C" w14:textId="77777777" w:rsidR="00260649" w:rsidRPr="007D27A9" w:rsidRDefault="00260649" w:rsidP="003A751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334013" w14:textId="75FFD02A" w:rsidR="003A751B" w:rsidRPr="007D27A9" w:rsidRDefault="003A751B" w:rsidP="003A751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He is returning to his home state. Archbishop Grob grew up milking cows on a dairy farm in Cross Plains, Wisconsin. He began</w:t>
      </w:r>
      <w:r w:rsidR="00E41C1F" w:rsidRPr="007D27A9">
        <w:rPr>
          <w:rFonts w:cstheme="minorHAnsi"/>
          <w:sz w:val="24"/>
          <w:szCs w:val="24"/>
        </w:rPr>
        <w:t xml:space="preserve"> his Installation</w:t>
      </w:r>
      <w:r w:rsidRPr="007D27A9">
        <w:rPr>
          <w:rFonts w:cstheme="minorHAnsi"/>
          <w:sz w:val="24"/>
          <w:szCs w:val="24"/>
        </w:rPr>
        <w:t xml:space="preserve"> by saying how wonderful it is to be back home in the land of fish fries, supper clubs and brandy old</w:t>
      </w:r>
      <w:r w:rsidR="00550CFB" w:rsidRPr="007D27A9">
        <w:rPr>
          <w:rFonts w:cstheme="minorHAnsi"/>
          <w:sz w:val="24"/>
          <w:szCs w:val="24"/>
        </w:rPr>
        <w:t xml:space="preserve"> </w:t>
      </w:r>
      <w:r w:rsidRPr="007D27A9">
        <w:rPr>
          <w:rFonts w:cstheme="minorHAnsi"/>
          <w:sz w:val="24"/>
          <w:szCs w:val="24"/>
        </w:rPr>
        <w:t>fashion</w:t>
      </w:r>
      <w:r w:rsidR="00550CFB" w:rsidRPr="007D27A9">
        <w:rPr>
          <w:rFonts w:cstheme="minorHAnsi"/>
          <w:sz w:val="24"/>
          <w:szCs w:val="24"/>
        </w:rPr>
        <w:t>e</w:t>
      </w:r>
      <w:r w:rsidRPr="007D27A9">
        <w:rPr>
          <w:rFonts w:cstheme="minorHAnsi"/>
          <w:sz w:val="24"/>
          <w:szCs w:val="24"/>
        </w:rPr>
        <w:t>ds.</w:t>
      </w:r>
    </w:p>
    <w:p w14:paraId="042E1955" w14:textId="77777777" w:rsidR="003A751B" w:rsidRPr="007D27A9" w:rsidRDefault="003A751B" w:rsidP="003A751B">
      <w:pPr>
        <w:pStyle w:val="ListParagraph"/>
        <w:rPr>
          <w:rFonts w:cstheme="minorHAnsi"/>
          <w:sz w:val="24"/>
          <w:szCs w:val="24"/>
        </w:rPr>
      </w:pPr>
    </w:p>
    <w:p w14:paraId="778E923D" w14:textId="14A3A3FE" w:rsidR="003A751B" w:rsidRPr="007D27A9" w:rsidRDefault="003A751B" w:rsidP="003A751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His favorite Bible verse</w:t>
      </w:r>
      <w:r w:rsidR="00FE5966" w:rsidRPr="007D27A9">
        <w:rPr>
          <w:rFonts w:cstheme="minorHAnsi"/>
          <w:sz w:val="24"/>
          <w:szCs w:val="24"/>
        </w:rPr>
        <w:t>,</w:t>
      </w:r>
      <w:r w:rsidRPr="007D27A9">
        <w:rPr>
          <w:rFonts w:cstheme="minorHAnsi"/>
          <w:sz w:val="24"/>
          <w:szCs w:val="24"/>
        </w:rPr>
        <w:t xml:space="preserve"> (John 15:5): “I am the vine. You, the branches. Whoever remains in me and I in him, will bear much fruit. Because without me, you can do nothing.”  </w:t>
      </w:r>
    </w:p>
    <w:p w14:paraId="338D2F7D" w14:textId="77777777" w:rsidR="003A751B" w:rsidRPr="007D27A9" w:rsidRDefault="003A751B" w:rsidP="003A751B">
      <w:pPr>
        <w:pStyle w:val="ListParagraph"/>
        <w:rPr>
          <w:rFonts w:cstheme="minorHAnsi"/>
          <w:sz w:val="24"/>
          <w:szCs w:val="24"/>
        </w:rPr>
      </w:pPr>
    </w:p>
    <w:p w14:paraId="30B576B0" w14:textId="406FC023" w:rsidR="003A751B" w:rsidRPr="007D27A9" w:rsidRDefault="002E7043" w:rsidP="00550C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If applicable, h</w:t>
      </w:r>
      <w:r w:rsidR="000E0286" w:rsidRPr="007D27A9">
        <w:rPr>
          <w:rFonts w:cstheme="minorHAnsi"/>
          <w:sz w:val="24"/>
          <w:szCs w:val="24"/>
        </w:rPr>
        <w:t>ighlight</w:t>
      </w:r>
      <w:r w:rsidR="003A751B" w:rsidRPr="007D27A9">
        <w:rPr>
          <w:rFonts w:cstheme="minorHAnsi"/>
          <w:sz w:val="24"/>
          <w:szCs w:val="24"/>
        </w:rPr>
        <w:t xml:space="preserve"> if </w:t>
      </w:r>
      <w:r w:rsidR="000E0286" w:rsidRPr="007D27A9">
        <w:rPr>
          <w:rFonts w:cstheme="minorHAnsi"/>
          <w:sz w:val="24"/>
          <w:szCs w:val="24"/>
        </w:rPr>
        <w:t>Archbishop Grob</w:t>
      </w:r>
      <w:r w:rsidR="003A751B" w:rsidRPr="007D27A9">
        <w:rPr>
          <w:rFonts w:cstheme="minorHAnsi"/>
          <w:sz w:val="24"/>
          <w:szCs w:val="24"/>
        </w:rPr>
        <w:t xml:space="preserve"> is </w:t>
      </w:r>
      <w:r w:rsidR="00E65B5E" w:rsidRPr="007D27A9">
        <w:rPr>
          <w:rFonts w:cstheme="minorHAnsi"/>
          <w:sz w:val="24"/>
          <w:szCs w:val="24"/>
        </w:rPr>
        <w:t xml:space="preserve">scheduled to celebrate </w:t>
      </w:r>
      <w:r w:rsidR="004E0CE1" w:rsidRPr="007D27A9">
        <w:rPr>
          <w:rFonts w:cstheme="minorHAnsi"/>
          <w:sz w:val="24"/>
          <w:szCs w:val="24"/>
        </w:rPr>
        <w:t>one</w:t>
      </w:r>
      <w:r w:rsidR="00E65B5E" w:rsidRPr="007D27A9">
        <w:rPr>
          <w:rFonts w:cstheme="minorHAnsi"/>
          <w:sz w:val="24"/>
          <w:szCs w:val="24"/>
        </w:rPr>
        <w:t xml:space="preserve"> of </w:t>
      </w:r>
      <w:r w:rsidR="004E0CE1" w:rsidRPr="007D27A9">
        <w:rPr>
          <w:rFonts w:cstheme="minorHAnsi"/>
          <w:sz w:val="24"/>
          <w:szCs w:val="24"/>
        </w:rPr>
        <w:t>his</w:t>
      </w:r>
      <w:r w:rsidR="00E65B5E" w:rsidRPr="007D27A9">
        <w:rPr>
          <w:rFonts w:cstheme="minorHAnsi"/>
          <w:sz w:val="24"/>
          <w:szCs w:val="24"/>
        </w:rPr>
        <w:t xml:space="preserve"> welcome Masses </w:t>
      </w:r>
      <w:r w:rsidR="003A751B" w:rsidRPr="007D27A9">
        <w:rPr>
          <w:rFonts w:cstheme="minorHAnsi"/>
          <w:sz w:val="24"/>
          <w:szCs w:val="24"/>
        </w:rPr>
        <w:t>at your parish</w:t>
      </w:r>
      <w:r w:rsidR="009F2789" w:rsidRPr="007D27A9">
        <w:rPr>
          <w:rFonts w:cstheme="minorHAnsi"/>
          <w:sz w:val="24"/>
          <w:szCs w:val="24"/>
        </w:rPr>
        <w:t>.</w:t>
      </w:r>
      <w:r w:rsidR="003A751B" w:rsidRPr="007D27A9">
        <w:rPr>
          <w:rFonts w:cstheme="minorHAnsi"/>
          <w:sz w:val="24"/>
          <w:szCs w:val="24"/>
        </w:rPr>
        <w:t xml:space="preserve"> You may also ask parish members for their prayers for the Archbishop, which was one of his specific requests. </w:t>
      </w:r>
    </w:p>
    <w:p w14:paraId="4DA3B4D3" w14:textId="77777777" w:rsidR="00FF16D5" w:rsidRPr="007D27A9" w:rsidRDefault="00FF16D5" w:rsidP="00FF16D5">
      <w:pPr>
        <w:pStyle w:val="ListParagraph"/>
        <w:ind w:right="-900"/>
        <w:rPr>
          <w:rFonts w:cstheme="minorHAnsi"/>
          <w:sz w:val="24"/>
          <w:szCs w:val="24"/>
        </w:rPr>
      </w:pPr>
    </w:p>
    <w:p w14:paraId="001BB619" w14:textId="26235CDB" w:rsidR="00FF16D5" w:rsidRPr="007D27A9" w:rsidRDefault="003A79EA" w:rsidP="002601B2">
      <w:pPr>
        <w:pStyle w:val="ListParagraph"/>
        <w:numPr>
          <w:ilvl w:val="0"/>
          <w:numId w:val="3"/>
        </w:numPr>
        <w:ind w:right="-54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Share</w:t>
      </w:r>
      <w:r w:rsidR="00FF16D5" w:rsidRPr="007D27A9">
        <w:rPr>
          <w:rFonts w:cstheme="minorHAnsi"/>
          <w:sz w:val="24"/>
          <w:szCs w:val="24"/>
        </w:rPr>
        <w:t xml:space="preserve"> </w:t>
      </w:r>
      <w:r w:rsidR="00EE63C5" w:rsidRPr="007D27A9">
        <w:rPr>
          <w:rFonts w:cstheme="minorHAnsi"/>
          <w:sz w:val="24"/>
          <w:szCs w:val="24"/>
        </w:rPr>
        <w:t>an especially meaningful</w:t>
      </w:r>
      <w:r w:rsidR="00243A4D" w:rsidRPr="007D27A9">
        <w:rPr>
          <w:rFonts w:cstheme="minorHAnsi"/>
          <w:sz w:val="24"/>
          <w:szCs w:val="24"/>
        </w:rPr>
        <w:t xml:space="preserve"> and personal experience from </w:t>
      </w:r>
      <w:r w:rsidR="0059435F" w:rsidRPr="007D27A9">
        <w:rPr>
          <w:rFonts w:cstheme="minorHAnsi"/>
          <w:sz w:val="24"/>
          <w:szCs w:val="24"/>
        </w:rPr>
        <w:t>either th</w:t>
      </w:r>
      <w:r w:rsidR="00F26402" w:rsidRPr="007D27A9">
        <w:rPr>
          <w:rFonts w:cstheme="minorHAnsi"/>
          <w:sz w:val="24"/>
          <w:szCs w:val="24"/>
        </w:rPr>
        <w:t xml:space="preserve">e </w:t>
      </w:r>
      <w:r w:rsidR="0059435F" w:rsidRPr="007D27A9">
        <w:rPr>
          <w:rFonts w:cstheme="minorHAnsi"/>
          <w:sz w:val="24"/>
          <w:szCs w:val="24"/>
        </w:rPr>
        <w:t xml:space="preserve">solemn evening prayer or the </w:t>
      </w:r>
      <w:r w:rsidR="002601B2" w:rsidRPr="007D27A9">
        <w:rPr>
          <w:rFonts w:cstheme="minorHAnsi"/>
          <w:sz w:val="24"/>
          <w:szCs w:val="24"/>
        </w:rPr>
        <w:t>official Installation</w:t>
      </w:r>
      <w:r w:rsidR="00924C3E" w:rsidRPr="007D27A9">
        <w:rPr>
          <w:rFonts w:cstheme="minorHAnsi"/>
          <w:sz w:val="24"/>
          <w:szCs w:val="24"/>
        </w:rPr>
        <w:t xml:space="preserve">. Importantly, </w:t>
      </w:r>
      <w:r w:rsidR="002601B2" w:rsidRPr="007D27A9">
        <w:rPr>
          <w:rFonts w:cstheme="minorHAnsi"/>
          <w:sz w:val="24"/>
          <w:szCs w:val="24"/>
        </w:rPr>
        <w:t xml:space="preserve">connect </w:t>
      </w:r>
      <w:r w:rsidR="00924C3E" w:rsidRPr="007D27A9">
        <w:rPr>
          <w:rFonts w:cstheme="minorHAnsi"/>
          <w:sz w:val="24"/>
          <w:szCs w:val="24"/>
        </w:rPr>
        <w:t xml:space="preserve">your message </w:t>
      </w:r>
      <w:r w:rsidR="002601B2" w:rsidRPr="007D27A9">
        <w:rPr>
          <w:rFonts w:cstheme="minorHAnsi"/>
          <w:sz w:val="24"/>
          <w:szCs w:val="24"/>
        </w:rPr>
        <w:t xml:space="preserve">to the </w:t>
      </w:r>
      <w:r w:rsidR="00C35FC4" w:rsidRPr="007D27A9">
        <w:rPr>
          <w:rFonts w:cstheme="minorHAnsi"/>
          <w:sz w:val="24"/>
          <w:szCs w:val="24"/>
        </w:rPr>
        <w:t>significance</w:t>
      </w:r>
      <w:r w:rsidR="002601B2" w:rsidRPr="007D27A9">
        <w:rPr>
          <w:rFonts w:cstheme="minorHAnsi"/>
          <w:sz w:val="24"/>
          <w:szCs w:val="24"/>
        </w:rPr>
        <w:t xml:space="preserve"> of giving back</w:t>
      </w:r>
      <w:r w:rsidR="004D0863" w:rsidRPr="007D27A9">
        <w:rPr>
          <w:rFonts w:cstheme="minorHAnsi"/>
          <w:sz w:val="24"/>
          <w:szCs w:val="24"/>
        </w:rPr>
        <w:t xml:space="preserve">. </w:t>
      </w:r>
      <w:r w:rsidR="0085464D" w:rsidRPr="007D27A9">
        <w:rPr>
          <w:rFonts w:cstheme="minorHAnsi"/>
          <w:sz w:val="24"/>
          <w:szCs w:val="24"/>
        </w:rPr>
        <w:t>Here are three</w:t>
      </w:r>
      <w:r w:rsidR="004D0863" w:rsidRPr="007D27A9">
        <w:rPr>
          <w:rFonts w:cstheme="minorHAnsi"/>
          <w:sz w:val="24"/>
          <w:szCs w:val="24"/>
        </w:rPr>
        <w:t xml:space="preserve"> examples </w:t>
      </w:r>
      <w:r w:rsidR="00F47D88" w:rsidRPr="007D27A9">
        <w:rPr>
          <w:rFonts w:cstheme="minorHAnsi"/>
          <w:sz w:val="24"/>
          <w:szCs w:val="24"/>
        </w:rPr>
        <w:t>you may</w:t>
      </w:r>
      <w:r w:rsidR="004D0863" w:rsidRPr="007D27A9">
        <w:rPr>
          <w:rFonts w:cstheme="minorHAnsi"/>
          <w:sz w:val="24"/>
          <w:szCs w:val="24"/>
        </w:rPr>
        <w:t xml:space="preserve"> draw from: </w:t>
      </w:r>
    </w:p>
    <w:p w14:paraId="17EE50E6" w14:textId="77777777" w:rsidR="004D0863" w:rsidRPr="007D27A9" w:rsidRDefault="004D0863" w:rsidP="000A3084">
      <w:pPr>
        <w:pStyle w:val="ListParagraph"/>
        <w:ind w:left="0"/>
        <w:rPr>
          <w:rFonts w:cstheme="minorHAnsi"/>
          <w:sz w:val="24"/>
          <w:szCs w:val="24"/>
        </w:rPr>
      </w:pPr>
    </w:p>
    <w:p w14:paraId="5DEF4320" w14:textId="77777777" w:rsidR="00E0680A" w:rsidRPr="007D27A9" w:rsidRDefault="00533E6C" w:rsidP="00703B3A">
      <w:pPr>
        <w:pStyle w:val="ListParagraph"/>
        <w:ind w:left="810" w:right="-180"/>
        <w:rPr>
          <w:rFonts w:cstheme="minorHAnsi"/>
          <w:b/>
          <w:bCs/>
          <w:sz w:val="24"/>
          <w:szCs w:val="24"/>
        </w:rPr>
      </w:pPr>
      <w:r w:rsidRPr="007D27A9">
        <w:rPr>
          <w:rFonts w:cstheme="minorHAnsi"/>
          <w:b/>
          <w:bCs/>
          <w:sz w:val="24"/>
          <w:szCs w:val="24"/>
        </w:rPr>
        <w:t xml:space="preserve">Theme #1: </w:t>
      </w:r>
      <w:r w:rsidR="00E0680A" w:rsidRPr="007D27A9">
        <w:rPr>
          <w:rFonts w:cstheme="minorHAnsi"/>
          <w:b/>
          <w:bCs/>
          <w:sz w:val="24"/>
          <w:szCs w:val="24"/>
        </w:rPr>
        <w:t>Opening Doors for Others</w:t>
      </w:r>
    </w:p>
    <w:p w14:paraId="185C29D8" w14:textId="1F390B75" w:rsidR="00D86F54" w:rsidRPr="007D27A9" w:rsidRDefault="006D2A36" w:rsidP="00703B3A">
      <w:pPr>
        <w:pStyle w:val="ListParagraph"/>
        <w:ind w:left="810" w:right="-18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Reflect on t</w:t>
      </w:r>
      <w:r w:rsidR="00A05164" w:rsidRPr="007D27A9">
        <w:rPr>
          <w:rFonts w:cstheme="minorHAnsi"/>
          <w:sz w:val="24"/>
          <w:szCs w:val="24"/>
        </w:rPr>
        <w:t>he symbolism that stretches back many centuries, led by Archbishop Grob’s knocking on the door</w:t>
      </w:r>
      <w:r w:rsidR="00924C3E" w:rsidRPr="007D27A9">
        <w:rPr>
          <w:rFonts w:cstheme="minorHAnsi"/>
          <w:sz w:val="24"/>
          <w:szCs w:val="24"/>
        </w:rPr>
        <w:t xml:space="preserve"> of </w:t>
      </w:r>
      <w:r w:rsidR="007379D3" w:rsidRPr="007D27A9">
        <w:rPr>
          <w:rFonts w:cstheme="minorHAnsi"/>
          <w:sz w:val="24"/>
          <w:szCs w:val="24"/>
        </w:rPr>
        <w:t>the Cathedral of Saint John the Evangelist</w:t>
      </w:r>
      <w:r w:rsidR="00324C99" w:rsidRPr="007D27A9">
        <w:rPr>
          <w:rFonts w:cstheme="minorHAnsi"/>
          <w:sz w:val="24"/>
          <w:szCs w:val="24"/>
        </w:rPr>
        <w:t xml:space="preserve">. </w:t>
      </w:r>
      <w:r w:rsidR="00420BA6" w:rsidRPr="007D27A9">
        <w:rPr>
          <w:rFonts w:cstheme="minorHAnsi"/>
          <w:sz w:val="24"/>
          <w:szCs w:val="24"/>
        </w:rPr>
        <w:t>This tradition</w:t>
      </w:r>
      <w:r w:rsidR="00D3047F" w:rsidRPr="007D27A9">
        <w:rPr>
          <w:rFonts w:cstheme="minorHAnsi"/>
          <w:sz w:val="24"/>
          <w:szCs w:val="24"/>
        </w:rPr>
        <w:t xml:space="preserve"> represents the community’s</w:t>
      </w:r>
      <w:r w:rsidR="003F4728" w:rsidRPr="007D27A9">
        <w:rPr>
          <w:rFonts w:cstheme="minorHAnsi"/>
          <w:sz w:val="24"/>
          <w:szCs w:val="24"/>
        </w:rPr>
        <w:t xml:space="preserve"> official</w:t>
      </w:r>
      <w:r w:rsidR="00D3047F" w:rsidRPr="007D27A9">
        <w:rPr>
          <w:rFonts w:cstheme="minorHAnsi"/>
          <w:sz w:val="24"/>
          <w:szCs w:val="24"/>
        </w:rPr>
        <w:t xml:space="preserve"> welcome of its new leader of the flock and </w:t>
      </w:r>
      <w:r w:rsidR="00094329" w:rsidRPr="007D27A9">
        <w:rPr>
          <w:rFonts w:cstheme="minorHAnsi"/>
          <w:sz w:val="24"/>
          <w:szCs w:val="24"/>
        </w:rPr>
        <w:t>calls on us to</w:t>
      </w:r>
      <w:r w:rsidR="00CC306F" w:rsidRPr="007D27A9">
        <w:rPr>
          <w:rFonts w:cstheme="minorHAnsi"/>
          <w:sz w:val="24"/>
          <w:szCs w:val="24"/>
        </w:rPr>
        <w:t xml:space="preserve"> consider an important question: </w:t>
      </w:r>
      <w:r w:rsidR="00B64BDF" w:rsidRPr="007D27A9">
        <w:rPr>
          <w:rFonts w:cstheme="minorHAnsi"/>
          <w:sz w:val="24"/>
          <w:szCs w:val="24"/>
        </w:rPr>
        <w:br/>
      </w:r>
      <w:r w:rsidR="00A82100" w:rsidRPr="007D27A9">
        <w:rPr>
          <w:rFonts w:cstheme="minorHAnsi"/>
          <w:sz w:val="24"/>
          <w:szCs w:val="24"/>
        </w:rPr>
        <w:br/>
      </w:r>
      <w:r w:rsidR="00A82100" w:rsidRPr="007D27A9">
        <w:rPr>
          <w:rFonts w:cstheme="minorHAnsi"/>
          <w:i/>
          <w:iCs/>
          <w:sz w:val="24"/>
          <w:szCs w:val="24"/>
        </w:rPr>
        <w:t xml:space="preserve">How is God knocking on the door for us? Are we listening and answering his call? Are we opening doors for others in need? </w:t>
      </w:r>
    </w:p>
    <w:p w14:paraId="5C6314A1" w14:textId="77777777" w:rsidR="001873EB" w:rsidRPr="007D27A9" w:rsidRDefault="001873EB" w:rsidP="00703B3A">
      <w:pPr>
        <w:pStyle w:val="ListParagraph"/>
        <w:ind w:left="810" w:right="-180"/>
        <w:rPr>
          <w:rFonts w:cstheme="minorHAnsi"/>
          <w:sz w:val="24"/>
          <w:szCs w:val="24"/>
        </w:rPr>
      </w:pPr>
    </w:p>
    <w:p w14:paraId="288E1656" w14:textId="7B3D4995" w:rsidR="001873EB" w:rsidRPr="003C75DE" w:rsidRDefault="00471FB0" w:rsidP="003C75DE">
      <w:pPr>
        <w:pStyle w:val="ListParagraph"/>
        <w:numPr>
          <w:ilvl w:val="0"/>
          <w:numId w:val="7"/>
        </w:numPr>
        <w:ind w:left="1080" w:right="-18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Describe</w:t>
      </w:r>
      <w:r w:rsidR="00C96B0F" w:rsidRPr="007D27A9">
        <w:rPr>
          <w:rFonts w:cstheme="minorHAnsi"/>
          <w:sz w:val="24"/>
          <w:szCs w:val="24"/>
        </w:rPr>
        <w:t xml:space="preserve"> our promising future</w:t>
      </w:r>
      <w:r w:rsidRPr="007D27A9">
        <w:rPr>
          <w:rFonts w:cstheme="minorHAnsi"/>
          <w:sz w:val="24"/>
          <w:szCs w:val="24"/>
        </w:rPr>
        <w:t xml:space="preserve"> and connect how</w:t>
      </w:r>
      <w:r w:rsidR="00C96B0F" w:rsidRPr="007D27A9">
        <w:rPr>
          <w:rFonts w:cstheme="minorHAnsi"/>
          <w:sz w:val="24"/>
          <w:szCs w:val="24"/>
        </w:rPr>
        <w:t xml:space="preserve"> this year’s Catholic Stewardship Appeal</w:t>
      </w:r>
      <w:r w:rsidR="001873EB" w:rsidRPr="007D27A9">
        <w:rPr>
          <w:rFonts w:cstheme="minorHAnsi"/>
          <w:sz w:val="24"/>
          <w:szCs w:val="24"/>
        </w:rPr>
        <w:t>,</w:t>
      </w:r>
      <w:r w:rsidR="00C96B0F" w:rsidRPr="007D27A9">
        <w:rPr>
          <w:rFonts w:cstheme="minorHAnsi"/>
          <w:sz w:val="24"/>
          <w:szCs w:val="24"/>
        </w:rPr>
        <w:t xml:space="preserve"> and </w:t>
      </w:r>
      <w:r w:rsidR="00D0575E" w:rsidRPr="007D27A9">
        <w:rPr>
          <w:rFonts w:cstheme="minorHAnsi"/>
          <w:sz w:val="24"/>
          <w:szCs w:val="24"/>
        </w:rPr>
        <w:t>each parish member’s</w:t>
      </w:r>
      <w:r w:rsidR="00C96B0F" w:rsidRPr="007D27A9">
        <w:rPr>
          <w:rFonts w:cstheme="minorHAnsi"/>
          <w:sz w:val="24"/>
          <w:szCs w:val="24"/>
        </w:rPr>
        <w:t xml:space="preserve"> generosity</w:t>
      </w:r>
      <w:r w:rsidR="001873EB" w:rsidRPr="007D27A9">
        <w:rPr>
          <w:rFonts w:cstheme="minorHAnsi"/>
          <w:sz w:val="24"/>
          <w:szCs w:val="24"/>
        </w:rPr>
        <w:t>,</w:t>
      </w:r>
      <w:r w:rsidR="00C96B0F" w:rsidRPr="007D27A9">
        <w:rPr>
          <w:rFonts w:cstheme="minorHAnsi"/>
          <w:sz w:val="24"/>
          <w:szCs w:val="24"/>
        </w:rPr>
        <w:t xml:space="preserve"> bears extra importance as we map </w:t>
      </w:r>
      <w:r w:rsidR="00C35FC4" w:rsidRPr="007D27A9">
        <w:rPr>
          <w:rFonts w:cstheme="minorHAnsi"/>
          <w:sz w:val="24"/>
          <w:szCs w:val="24"/>
        </w:rPr>
        <w:t xml:space="preserve">out </w:t>
      </w:r>
      <w:r w:rsidR="00C96B0F" w:rsidRPr="007D27A9">
        <w:rPr>
          <w:rFonts w:cstheme="minorHAnsi"/>
          <w:sz w:val="24"/>
          <w:szCs w:val="24"/>
        </w:rPr>
        <w:t xml:space="preserve">our future under our new leader. </w:t>
      </w:r>
      <w:r w:rsidR="00D0575E" w:rsidRPr="003C75DE">
        <w:rPr>
          <w:rFonts w:cstheme="minorHAnsi"/>
          <w:sz w:val="24"/>
          <w:szCs w:val="24"/>
        </w:rPr>
        <w:t>Encourage</w:t>
      </w:r>
      <w:r w:rsidR="004368F0" w:rsidRPr="003C75DE">
        <w:rPr>
          <w:rFonts w:cstheme="minorHAnsi"/>
          <w:sz w:val="24"/>
          <w:szCs w:val="24"/>
        </w:rPr>
        <w:t xml:space="preserve"> prayerfu</w:t>
      </w:r>
      <w:r w:rsidR="00F47D88" w:rsidRPr="003C75DE">
        <w:rPr>
          <w:rFonts w:cstheme="minorHAnsi"/>
          <w:sz w:val="24"/>
          <w:szCs w:val="24"/>
        </w:rPr>
        <w:t>l</w:t>
      </w:r>
      <w:r w:rsidR="004368F0" w:rsidRPr="003C75DE">
        <w:rPr>
          <w:rFonts w:cstheme="minorHAnsi"/>
          <w:sz w:val="24"/>
          <w:szCs w:val="24"/>
        </w:rPr>
        <w:t xml:space="preserve"> consider</w:t>
      </w:r>
      <w:r w:rsidR="00F47D88" w:rsidRPr="003C75DE">
        <w:rPr>
          <w:rFonts w:cstheme="minorHAnsi"/>
          <w:sz w:val="24"/>
          <w:szCs w:val="24"/>
        </w:rPr>
        <w:t>ation of</w:t>
      </w:r>
      <w:r w:rsidR="004368F0" w:rsidRPr="003C75DE">
        <w:rPr>
          <w:rFonts w:cstheme="minorHAnsi"/>
          <w:sz w:val="24"/>
          <w:szCs w:val="24"/>
        </w:rPr>
        <w:t xml:space="preserve"> what </w:t>
      </w:r>
      <w:r w:rsidR="001873EB" w:rsidRPr="003C75DE">
        <w:rPr>
          <w:rFonts w:cstheme="minorHAnsi"/>
          <w:sz w:val="24"/>
          <w:szCs w:val="24"/>
        </w:rPr>
        <w:t xml:space="preserve">parish </w:t>
      </w:r>
      <w:r w:rsidR="00D0575E" w:rsidRPr="003C75DE">
        <w:rPr>
          <w:rFonts w:cstheme="minorHAnsi"/>
          <w:sz w:val="24"/>
          <w:szCs w:val="24"/>
        </w:rPr>
        <w:t>members</w:t>
      </w:r>
      <w:r w:rsidR="004368F0" w:rsidRPr="003C75DE">
        <w:rPr>
          <w:rFonts w:cstheme="minorHAnsi"/>
          <w:sz w:val="24"/>
          <w:szCs w:val="24"/>
        </w:rPr>
        <w:t xml:space="preserve"> may be able to offer this year. </w:t>
      </w:r>
      <w:r w:rsidR="007F62FC" w:rsidRPr="003C75DE">
        <w:rPr>
          <w:rFonts w:cstheme="minorHAnsi"/>
          <w:sz w:val="24"/>
          <w:szCs w:val="24"/>
        </w:rPr>
        <w:br/>
      </w:r>
    </w:p>
    <w:p w14:paraId="2F24B983" w14:textId="5FEF0472" w:rsidR="00C55884" w:rsidRPr="007D27A9" w:rsidRDefault="00C55884" w:rsidP="001B565A">
      <w:pPr>
        <w:pStyle w:val="ListParagraph"/>
        <w:numPr>
          <w:ilvl w:val="0"/>
          <w:numId w:val="7"/>
        </w:numPr>
        <w:ind w:left="1080" w:right="-18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lastRenderedPageBreak/>
        <w:t>T</w:t>
      </w:r>
      <w:r w:rsidR="00C96B0F" w:rsidRPr="007D27A9">
        <w:rPr>
          <w:rFonts w:cstheme="minorHAnsi"/>
          <w:sz w:val="24"/>
          <w:szCs w:val="24"/>
        </w:rPr>
        <w:t xml:space="preserve">ake a moment to personally thank </w:t>
      </w:r>
      <w:r w:rsidRPr="007D27A9">
        <w:rPr>
          <w:rFonts w:cstheme="minorHAnsi"/>
          <w:sz w:val="24"/>
          <w:szCs w:val="24"/>
        </w:rPr>
        <w:t>your parishioners</w:t>
      </w:r>
      <w:r w:rsidR="0038382D" w:rsidRPr="007D27A9">
        <w:rPr>
          <w:rFonts w:cstheme="minorHAnsi"/>
          <w:sz w:val="24"/>
          <w:szCs w:val="24"/>
        </w:rPr>
        <w:t>…</w:t>
      </w:r>
      <w:r w:rsidR="007D27A9">
        <w:rPr>
          <w:rFonts w:cstheme="minorHAnsi"/>
          <w:sz w:val="24"/>
          <w:szCs w:val="24"/>
        </w:rPr>
        <w:t>f</w:t>
      </w:r>
      <w:r w:rsidR="0038382D" w:rsidRPr="007D27A9">
        <w:rPr>
          <w:rFonts w:cstheme="minorHAnsi"/>
          <w:sz w:val="24"/>
          <w:szCs w:val="24"/>
        </w:rPr>
        <w:t xml:space="preserve">or </w:t>
      </w:r>
      <w:r w:rsidRPr="007D27A9">
        <w:rPr>
          <w:rFonts w:cstheme="minorHAnsi"/>
          <w:sz w:val="24"/>
          <w:szCs w:val="24"/>
        </w:rPr>
        <w:t>their</w:t>
      </w:r>
      <w:r w:rsidR="0038382D" w:rsidRPr="007D27A9">
        <w:rPr>
          <w:rFonts w:cstheme="minorHAnsi"/>
          <w:sz w:val="24"/>
          <w:szCs w:val="24"/>
        </w:rPr>
        <w:t xml:space="preserve"> time, talent and treasure that </w:t>
      </w:r>
      <w:r w:rsidRPr="007D27A9">
        <w:rPr>
          <w:rFonts w:cstheme="minorHAnsi"/>
          <w:sz w:val="24"/>
          <w:szCs w:val="24"/>
        </w:rPr>
        <w:t>they</w:t>
      </w:r>
      <w:r w:rsidR="0038382D" w:rsidRPr="007D27A9">
        <w:rPr>
          <w:rFonts w:cstheme="minorHAnsi"/>
          <w:sz w:val="24"/>
          <w:szCs w:val="24"/>
        </w:rPr>
        <w:t xml:space="preserve"> have given, both to the</w:t>
      </w:r>
      <w:r w:rsidR="005B043A" w:rsidRPr="007D27A9">
        <w:rPr>
          <w:rFonts w:cstheme="minorHAnsi"/>
          <w:sz w:val="24"/>
          <w:szCs w:val="24"/>
        </w:rPr>
        <w:t xml:space="preserve"> </w:t>
      </w:r>
      <w:r w:rsidR="00703B3A">
        <w:rPr>
          <w:rFonts w:cstheme="minorHAnsi"/>
          <w:sz w:val="24"/>
          <w:szCs w:val="24"/>
        </w:rPr>
        <w:t xml:space="preserve">Archdiocese through support of the Catholic Stewardship </w:t>
      </w:r>
      <w:r w:rsidR="000B5A60">
        <w:rPr>
          <w:rFonts w:cstheme="minorHAnsi"/>
          <w:sz w:val="24"/>
          <w:szCs w:val="24"/>
        </w:rPr>
        <w:t xml:space="preserve">Appeal </w:t>
      </w:r>
      <w:r w:rsidR="0038382D" w:rsidRPr="007D27A9">
        <w:rPr>
          <w:rFonts w:cstheme="minorHAnsi"/>
          <w:sz w:val="24"/>
          <w:szCs w:val="24"/>
        </w:rPr>
        <w:t>and</w:t>
      </w:r>
      <w:r w:rsidR="005B043A" w:rsidRPr="007D27A9">
        <w:rPr>
          <w:rFonts w:cstheme="minorHAnsi"/>
          <w:sz w:val="24"/>
          <w:szCs w:val="24"/>
        </w:rPr>
        <w:t xml:space="preserve"> to</w:t>
      </w:r>
      <w:r w:rsidR="0038382D" w:rsidRPr="007D27A9">
        <w:rPr>
          <w:rFonts w:cstheme="minorHAnsi"/>
          <w:sz w:val="24"/>
          <w:szCs w:val="24"/>
        </w:rPr>
        <w:t xml:space="preserve"> </w:t>
      </w:r>
      <w:r w:rsidRPr="007D27A9">
        <w:rPr>
          <w:rFonts w:cstheme="minorHAnsi"/>
          <w:sz w:val="24"/>
          <w:szCs w:val="24"/>
        </w:rPr>
        <w:t>y</w:t>
      </w:r>
      <w:r w:rsidR="0038382D" w:rsidRPr="007D27A9">
        <w:rPr>
          <w:rFonts w:cstheme="minorHAnsi"/>
          <w:sz w:val="24"/>
          <w:szCs w:val="24"/>
        </w:rPr>
        <w:t xml:space="preserve">our parish, </w:t>
      </w:r>
      <w:r w:rsidR="005B043A" w:rsidRPr="007D27A9">
        <w:rPr>
          <w:rFonts w:cstheme="minorHAnsi"/>
          <w:sz w:val="24"/>
          <w:szCs w:val="24"/>
        </w:rPr>
        <w:t>both past and present</w:t>
      </w:r>
      <w:r w:rsidR="0038382D" w:rsidRPr="007D27A9">
        <w:rPr>
          <w:rFonts w:cstheme="minorHAnsi"/>
          <w:sz w:val="24"/>
          <w:szCs w:val="24"/>
        </w:rPr>
        <w:t xml:space="preserve">. </w:t>
      </w:r>
    </w:p>
    <w:p w14:paraId="6C26A534" w14:textId="77777777" w:rsidR="00C55884" w:rsidRPr="007D27A9" w:rsidRDefault="00C55884" w:rsidP="001B565A">
      <w:pPr>
        <w:pStyle w:val="ListParagraph"/>
        <w:ind w:left="1080" w:right="-180" w:hanging="270"/>
        <w:rPr>
          <w:rFonts w:cstheme="minorHAnsi"/>
          <w:sz w:val="24"/>
          <w:szCs w:val="24"/>
        </w:rPr>
      </w:pPr>
    </w:p>
    <w:p w14:paraId="29938B94" w14:textId="44AFA5F6" w:rsidR="00C96B0F" w:rsidRPr="007D27A9" w:rsidRDefault="0038382D" w:rsidP="001B565A">
      <w:pPr>
        <w:pStyle w:val="ListParagraph"/>
        <w:numPr>
          <w:ilvl w:val="0"/>
          <w:numId w:val="7"/>
        </w:numPr>
        <w:ind w:left="1080" w:right="-18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In addition, </w:t>
      </w:r>
      <w:r w:rsidR="00C55884" w:rsidRPr="007D27A9">
        <w:rPr>
          <w:rFonts w:cstheme="minorHAnsi"/>
          <w:sz w:val="24"/>
          <w:szCs w:val="24"/>
        </w:rPr>
        <w:t xml:space="preserve">you </w:t>
      </w:r>
      <w:r w:rsidR="002747A1" w:rsidRPr="007D27A9">
        <w:rPr>
          <w:rFonts w:cstheme="minorHAnsi"/>
          <w:sz w:val="24"/>
          <w:szCs w:val="24"/>
        </w:rPr>
        <w:t>may consider thanking those who participated in the Installation at the Cathedral of</w:t>
      </w:r>
      <w:r w:rsidRPr="007D27A9">
        <w:rPr>
          <w:rFonts w:cstheme="minorHAnsi"/>
          <w:sz w:val="24"/>
          <w:szCs w:val="24"/>
        </w:rPr>
        <w:t xml:space="preserve"> St. John Evangelist</w:t>
      </w:r>
      <w:r w:rsidR="002747A1" w:rsidRPr="007D27A9">
        <w:rPr>
          <w:rFonts w:cstheme="minorHAnsi"/>
          <w:sz w:val="24"/>
          <w:szCs w:val="24"/>
        </w:rPr>
        <w:t>, representing your parish.</w:t>
      </w:r>
      <w:r w:rsidR="00F47D88" w:rsidRPr="007D27A9">
        <w:rPr>
          <w:rFonts w:cstheme="minorHAnsi"/>
          <w:sz w:val="24"/>
          <w:szCs w:val="24"/>
        </w:rPr>
        <w:br/>
      </w:r>
    </w:p>
    <w:p w14:paraId="4D287CBA" w14:textId="5282FFF7" w:rsidR="001260B2" w:rsidRPr="00C17143" w:rsidRDefault="00C9287B" w:rsidP="001260B2">
      <w:pPr>
        <w:pStyle w:val="ListParagraph"/>
        <w:ind w:left="810" w:right="-90"/>
        <w:rPr>
          <w:rFonts w:cstheme="minorHAnsi"/>
          <w:b/>
          <w:bCs/>
          <w:sz w:val="24"/>
          <w:szCs w:val="24"/>
        </w:rPr>
      </w:pPr>
      <w:r w:rsidRPr="00C17143">
        <w:rPr>
          <w:rFonts w:cstheme="minorHAnsi"/>
          <w:b/>
          <w:bCs/>
          <w:sz w:val="24"/>
          <w:szCs w:val="24"/>
        </w:rPr>
        <w:t xml:space="preserve">Theme #2: </w:t>
      </w:r>
      <w:r w:rsidR="00C17143" w:rsidRPr="00C17143">
        <w:rPr>
          <w:rFonts w:cstheme="minorHAnsi"/>
          <w:b/>
          <w:bCs/>
          <w:sz w:val="24"/>
          <w:szCs w:val="24"/>
        </w:rPr>
        <w:t>Generosity as Pilgrims of Hope</w:t>
      </w:r>
    </w:p>
    <w:p w14:paraId="13D822C9" w14:textId="500AE60E" w:rsidR="00CB4B71" w:rsidRDefault="00CC4009" w:rsidP="001260B2">
      <w:pPr>
        <w:pStyle w:val="ListParagraph"/>
        <w:ind w:left="810" w:right="-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One of the most meaningful moments of the Installation is when Archbishop Listecki, who led our </w:t>
      </w:r>
      <w:r w:rsidR="00DF57DD" w:rsidRPr="007D27A9">
        <w:rPr>
          <w:rFonts w:cstheme="minorHAnsi"/>
          <w:sz w:val="24"/>
          <w:szCs w:val="24"/>
        </w:rPr>
        <w:t>flock for 15 years, transition</w:t>
      </w:r>
      <w:r w:rsidR="00F47D88" w:rsidRPr="007D27A9">
        <w:rPr>
          <w:rFonts w:cstheme="minorHAnsi"/>
          <w:sz w:val="24"/>
          <w:szCs w:val="24"/>
        </w:rPr>
        <w:t>ed</w:t>
      </w:r>
      <w:r w:rsidR="00DF57DD" w:rsidRPr="007D27A9">
        <w:rPr>
          <w:rFonts w:cstheme="minorHAnsi"/>
          <w:sz w:val="24"/>
          <w:szCs w:val="24"/>
        </w:rPr>
        <w:t xml:space="preserve"> </w:t>
      </w:r>
      <w:r w:rsidR="003F1127" w:rsidRPr="007D27A9">
        <w:rPr>
          <w:rFonts w:cstheme="minorHAnsi"/>
          <w:sz w:val="24"/>
          <w:szCs w:val="24"/>
        </w:rPr>
        <w:t>the leadership to the new Archbishop. There were two quotes that stood out that specifically connect to the Catholic Stewardship Appeal</w:t>
      </w:r>
      <w:r w:rsidR="00D568E1" w:rsidRPr="007D27A9">
        <w:rPr>
          <w:rFonts w:cstheme="minorHAnsi"/>
          <w:sz w:val="24"/>
          <w:szCs w:val="24"/>
        </w:rPr>
        <w:t xml:space="preserve"> and the importance of generosity</w:t>
      </w:r>
      <w:r w:rsidR="003F1127" w:rsidRPr="007D27A9">
        <w:rPr>
          <w:rFonts w:cstheme="minorHAnsi"/>
          <w:sz w:val="24"/>
          <w:szCs w:val="24"/>
        </w:rPr>
        <w:t xml:space="preserve">. </w:t>
      </w:r>
    </w:p>
    <w:p w14:paraId="704A6FA7" w14:textId="77777777" w:rsidR="0081676C" w:rsidRPr="007D27A9" w:rsidRDefault="0081676C" w:rsidP="001260B2">
      <w:pPr>
        <w:pStyle w:val="ListParagraph"/>
        <w:ind w:left="810" w:right="-90"/>
        <w:rPr>
          <w:rFonts w:cstheme="minorHAnsi"/>
          <w:sz w:val="24"/>
          <w:szCs w:val="24"/>
        </w:rPr>
      </w:pPr>
    </w:p>
    <w:p w14:paraId="784A652F" w14:textId="1A4D350A" w:rsidR="00474E2B" w:rsidRPr="007D27A9" w:rsidRDefault="003F1127" w:rsidP="00BF4D2B">
      <w:pPr>
        <w:pStyle w:val="ListParagraph"/>
        <w:numPr>
          <w:ilvl w:val="0"/>
          <w:numId w:val="7"/>
        </w:numPr>
        <w:ind w:left="1080" w:right="-9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First, Archbishop Listecki, in</w:t>
      </w:r>
      <w:r w:rsidR="001700A4" w:rsidRPr="007D27A9">
        <w:rPr>
          <w:rFonts w:cstheme="minorHAnsi"/>
          <w:sz w:val="24"/>
          <w:szCs w:val="24"/>
        </w:rPr>
        <w:t xml:space="preserve"> </w:t>
      </w:r>
      <w:r w:rsidRPr="007D27A9">
        <w:rPr>
          <w:rFonts w:cstheme="minorHAnsi"/>
          <w:sz w:val="24"/>
          <w:szCs w:val="24"/>
        </w:rPr>
        <w:t>very personal</w:t>
      </w:r>
      <w:r w:rsidR="001700A4" w:rsidRPr="007D27A9">
        <w:rPr>
          <w:rFonts w:cstheme="minorHAnsi"/>
          <w:sz w:val="24"/>
          <w:szCs w:val="24"/>
        </w:rPr>
        <w:t xml:space="preserve"> remarks of advice to Archbishop Grob, said, “</w:t>
      </w:r>
      <w:r w:rsidR="0087476F" w:rsidRPr="007D27A9">
        <w:rPr>
          <w:rFonts w:cstheme="minorHAnsi"/>
          <w:sz w:val="24"/>
          <w:szCs w:val="24"/>
        </w:rPr>
        <w:t>In t</w:t>
      </w:r>
      <w:r w:rsidR="00937EF1" w:rsidRPr="007D27A9">
        <w:rPr>
          <w:rFonts w:cstheme="minorHAnsi"/>
          <w:sz w:val="24"/>
          <w:szCs w:val="24"/>
        </w:rPr>
        <w:t>he Lord’s command to Peter</w:t>
      </w:r>
      <w:r w:rsidR="0087476F" w:rsidRPr="007D27A9">
        <w:rPr>
          <w:rFonts w:cstheme="minorHAnsi"/>
          <w:sz w:val="24"/>
          <w:szCs w:val="24"/>
        </w:rPr>
        <w:t xml:space="preserve">, He said, “The closer we are to our brothers and sisters in need, the closer we are to God.” </w:t>
      </w:r>
    </w:p>
    <w:p w14:paraId="1EEADDCF" w14:textId="77777777" w:rsidR="00EE3B36" w:rsidRPr="007D27A9" w:rsidRDefault="00EE3B36" w:rsidP="00BF4D2B">
      <w:pPr>
        <w:pStyle w:val="ListParagraph"/>
        <w:ind w:left="1080" w:right="-90" w:hanging="270"/>
        <w:rPr>
          <w:rFonts w:cstheme="minorHAnsi"/>
          <w:sz w:val="24"/>
          <w:szCs w:val="24"/>
        </w:rPr>
      </w:pPr>
    </w:p>
    <w:p w14:paraId="425567FC" w14:textId="038117E9" w:rsidR="00710321" w:rsidRPr="007D27A9" w:rsidRDefault="00F11BA5" w:rsidP="00672C17">
      <w:pPr>
        <w:pStyle w:val="ListParagraph"/>
        <w:ind w:left="1080" w:right="-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Share that </w:t>
      </w:r>
      <w:r w:rsidR="00474E2B" w:rsidRPr="007D27A9">
        <w:rPr>
          <w:rFonts w:cstheme="minorHAnsi"/>
          <w:sz w:val="24"/>
          <w:szCs w:val="24"/>
        </w:rPr>
        <w:t>gift</w:t>
      </w:r>
      <w:r w:rsidR="00E46853" w:rsidRPr="007D27A9">
        <w:rPr>
          <w:rFonts w:cstheme="minorHAnsi"/>
          <w:sz w:val="24"/>
          <w:szCs w:val="24"/>
        </w:rPr>
        <w:t>s</w:t>
      </w:r>
      <w:r w:rsidR="00474E2B" w:rsidRPr="007D27A9">
        <w:rPr>
          <w:rFonts w:cstheme="minorHAnsi"/>
          <w:sz w:val="24"/>
          <w:szCs w:val="24"/>
        </w:rPr>
        <w:t xml:space="preserve"> to the Catholic Stewardship Appeal </w:t>
      </w:r>
      <w:r w:rsidR="00E46853" w:rsidRPr="007D27A9">
        <w:rPr>
          <w:rFonts w:cstheme="minorHAnsi"/>
          <w:sz w:val="24"/>
          <w:szCs w:val="24"/>
        </w:rPr>
        <w:t>represent</w:t>
      </w:r>
      <w:r w:rsidR="00474E2B" w:rsidRPr="007D27A9">
        <w:rPr>
          <w:rFonts w:cstheme="minorHAnsi"/>
          <w:sz w:val="24"/>
          <w:szCs w:val="24"/>
        </w:rPr>
        <w:t xml:space="preserve"> a powerful way to support ministries that strengthen the Church and serve people in need</w:t>
      </w:r>
      <w:r w:rsidR="00E46853" w:rsidRPr="007D27A9">
        <w:rPr>
          <w:rFonts w:cstheme="minorHAnsi"/>
          <w:sz w:val="24"/>
          <w:szCs w:val="24"/>
        </w:rPr>
        <w:t xml:space="preserve"> — our brothers and sisters </w:t>
      </w:r>
      <w:r w:rsidR="006F7784" w:rsidRPr="007D27A9">
        <w:rPr>
          <w:rFonts w:cstheme="minorHAnsi"/>
          <w:sz w:val="24"/>
          <w:szCs w:val="24"/>
        </w:rPr>
        <w:t>who need help</w:t>
      </w:r>
      <w:r w:rsidR="00474E2B" w:rsidRPr="007D27A9">
        <w:rPr>
          <w:rFonts w:cstheme="minorHAnsi"/>
          <w:sz w:val="24"/>
          <w:szCs w:val="24"/>
        </w:rPr>
        <w:t xml:space="preserve"> throughout the Archdiocese of Milwaukee. </w:t>
      </w:r>
      <w:r w:rsidR="006F7784" w:rsidRPr="007D27A9">
        <w:rPr>
          <w:rFonts w:cstheme="minorHAnsi"/>
          <w:sz w:val="24"/>
          <w:szCs w:val="24"/>
        </w:rPr>
        <w:br/>
      </w:r>
    </w:p>
    <w:p w14:paraId="1FE83AA6" w14:textId="34221727" w:rsidR="00FF16D5" w:rsidRPr="007D27A9" w:rsidRDefault="006229A6" w:rsidP="00BF4D2B">
      <w:pPr>
        <w:pStyle w:val="ListParagraph"/>
        <w:numPr>
          <w:ilvl w:val="0"/>
          <w:numId w:val="7"/>
        </w:numPr>
        <w:ind w:left="1080" w:right="9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Second, Archbishop Gro</w:t>
      </w:r>
      <w:r w:rsidR="004B773B" w:rsidRPr="007D27A9">
        <w:rPr>
          <w:rFonts w:cstheme="minorHAnsi"/>
          <w:sz w:val="24"/>
          <w:szCs w:val="24"/>
        </w:rPr>
        <w:t>b emphasized that “</w:t>
      </w:r>
      <w:r w:rsidR="00E46853" w:rsidRPr="007D27A9">
        <w:rPr>
          <w:rFonts w:cstheme="minorHAnsi"/>
          <w:sz w:val="24"/>
          <w:szCs w:val="24"/>
        </w:rPr>
        <w:t>T</w:t>
      </w:r>
      <w:r w:rsidR="004B773B" w:rsidRPr="007D27A9">
        <w:rPr>
          <w:rFonts w:cstheme="minorHAnsi"/>
          <w:sz w:val="24"/>
          <w:szCs w:val="24"/>
        </w:rPr>
        <w:t>ogether, we are writing the next chapters of the church.” He challenged us all to</w:t>
      </w:r>
      <w:r w:rsidR="00351569" w:rsidRPr="007D27A9">
        <w:rPr>
          <w:rFonts w:cstheme="minorHAnsi"/>
          <w:sz w:val="24"/>
          <w:szCs w:val="24"/>
        </w:rPr>
        <w:t xml:space="preserve"> ask</w:t>
      </w:r>
      <w:r w:rsidR="006F7784" w:rsidRPr="007D27A9">
        <w:rPr>
          <w:rFonts w:cstheme="minorHAnsi"/>
          <w:sz w:val="24"/>
          <w:szCs w:val="24"/>
        </w:rPr>
        <w:t xml:space="preserve"> ourselves</w:t>
      </w:r>
      <w:r w:rsidR="00351569" w:rsidRPr="007D27A9">
        <w:rPr>
          <w:rFonts w:cstheme="minorHAnsi"/>
          <w:sz w:val="24"/>
          <w:szCs w:val="24"/>
        </w:rPr>
        <w:t>, “Who is that word in our lives that is guiding our hearts and shaping our decisions</w:t>
      </w:r>
      <w:r w:rsidR="00A95AD5" w:rsidRPr="007D27A9">
        <w:rPr>
          <w:rFonts w:cstheme="minorHAnsi"/>
          <w:sz w:val="24"/>
          <w:szCs w:val="24"/>
        </w:rPr>
        <w:t>?</w:t>
      </w:r>
      <w:r w:rsidR="00351569" w:rsidRPr="007D27A9">
        <w:rPr>
          <w:rFonts w:cstheme="minorHAnsi"/>
          <w:sz w:val="24"/>
          <w:szCs w:val="24"/>
        </w:rPr>
        <w:t xml:space="preserve"> </w:t>
      </w:r>
      <w:r w:rsidR="00684184" w:rsidRPr="007D27A9">
        <w:rPr>
          <w:rFonts w:cstheme="minorHAnsi"/>
          <w:sz w:val="24"/>
          <w:szCs w:val="24"/>
        </w:rPr>
        <w:t>“</w:t>
      </w:r>
      <w:r w:rsidR="00881503" w:rsidRPr="007D27A9">
        <w:rPr>
          <w:rFonts w:cstheme="minorHAnsi"/>
          <w:sz w:val="24"/>
          <w:szCs w:val="24"/>
        </w:rPr>
        <w:t>We believers have an opportunity to be pilgrims of hope</w:t>
      </w:r>
      <w:r w:rsidR="00A95AD5" w:rsidRPr="007D27A9">
        <w:rPr>
          <w:rFonts w:cstheme="minorHAnsi"/>
          <w:sz w:val="24"/>
          <w:szCs w:val="24"/>
        </w:rPr>
        <w:t>,</w:t>
      </w:r>
      <w:r w:rsidR="00684184" w:rsidRPr="007D27A9">
        <w:rPr>
          <w:rFonts w:cstheme="minorHAnsi"/>
          <w:sz w:val="24"/>
          <w:szCs w:val="24"/>
        </w:rPr>
        <w:t>” he said</w:t>
      </w:r>
      <w:r w:rsidR="00D568E1" w:rsidRPr="007D27A9">
        <w:rPr>
          <w:rFonts w:cstheme="minorHAnsi"/>
          <w:sz w:val="24"/>
          <w:szCs w:val="24"/>
        </w:rPr>
        <w:t>.</w:t>
      </w:r>
      <w:r w:rsidR="00A95AD5" w:rsidRPr="007D27A9">
        <w:rPr>
          <w:rFonts w:cstheme="minorHAnsi"/>
          <w:sz w:val="24"/>
          <w:szCs w:val="24"/>
        </w:rPr>
        <w:t xml:space="preserve"> </w:t>
      </w:r>
      <w:r w:rsidR="005E2AB9" w:rsidRPr="007D27A9">
        <w:rPr>
          <w:rFonts w:cstheme="minorHAnsi"/>
          <w:sz w:val="24"/>
          <w:szCs w:val="24"/>
        </w:rPr>
        <w:t xml:space="preserve">Emphasize that </w:t>
      </w:r>
      <w:r w:rsidR="00A95AD5" w:rsidRPr="007D27A9">
        <w:rPr>
          <w:rFonts w:cstheme="minorHAnsi"/>
          <w:sz w:val="24"/>
          <w:szCs w:val="24"/>
        </w:rPr>
        <w:t>generosity is the very hope our world needs today.</w:t>
      </w:r>
      <w:r w:rsidR="00881503" w:rsidRPr="007D27A9">
        <w:rPr>
          <w:rFonts w:cstheme="minorHAnsi"/>
          <w:sz w:val="24"/>
          <w:szCs w:val="24"/>
        </w:rPr>
        <w:t xml:space="preserve"> </w:t>
      </w:r>
    </w:p>
    <w:p w14:paraId="49C32140" w14:textId="77777777" w:rsidR="00AE5526" w:rsidRPr="007D27A9" w:rsidRDefault="00AE5526" w:rsidP="000A3084">
      <w:pPr>
        <w:pStyle w:val="ListParagraph"/>
        <w:ind w:right="90"/>
        <w:rPr>
          <w:rFonts w:cstheme="minorHAnsi"/>
          <w:sz w:val="24"/>
          <w:szCs w:val="24"/>
        </w:rPr>
      </w:pPr>
    </w:p>
    <w:p w14:paraId="35CA6882" w14:textId="77777777" w:rsidR="00A67877" w:rsidRPr="00A67877" w:rsidRDefault="00EE3B36" w:rsidP="00D40B6C">
      <w:pPr>
        <w:pStyle w:val="ListParagraph"/>
        <w:ind w:left="810"/>
        <w:rPr>
          <w:rFonts w:cstheme="minorHAnsi"/>
          <w:b/>
          <w:bCs/>
          <w:sz w:val="24"/>
          <w:szCs w:val="24"/>
        </w:rPr>
      </w:pPr>
      <w:r w:rsidRPr="00A67877">
        <w:rPr>
          <w:rFonts w:cstheme="minorHAnsi"/>
          <w:b/>
          <w:bCs/>
          <w:sz w:val="24"/>
          <w:szCs w:val="24"/>
        </w:rPr>
        <w:t xml:space="preserve">Theme #3: </w:t>
      </w:r>
      <w:r w:rsidR="00A67877" w:rsidRPr="00A67877">
        <w:rPr>
          <w:rFonts w:cstheme="minorHAnsi"/>
          <w:b/>
          <w:bCs/>
          <w:sz w:val="24"/>
          <w:szCs w:val="24"/>
        </w:rPr>
        <w:t>Unity and Evangelization</w:t>
      </w:r>
    </w:p>
    <w:p w14:paraId="01BEE630" w14:textId="139427E0" w:rsidR="00B976C0" w:rsidRPr="007D27A9" w:rsidRDefault="00616293" w:rsidP="00D40B6C">
      <w:pPr>
        <w:pStyle w:val="ListParagraph"/>
        <w:ind w:left="81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D</w:t>
      </w:r>
      <w:r w:rsidR="00D007E4" w:rsidRPr="007D27A9">
        <w:rPr>
          <w:rFonts w:cstheme="minorHAnsi"/>
          <w:sz w:val="24"/>
          <w:szCs w:val="24"/>
        </w:rPr>
        <w:t xml:space="preserve">uring the </w:t>
      </w:r>
      <w:r w:rsidRPr="007D27A9">
        <w:rPr>
          <w:rFonts w:cstheme="minorHAnsi"/>
          <w:sz w:val="24"/>
          <w:szCs w:val="24"/>
        </w:rPr>
        <w:t>solemn evening prayer</w:t>
      </w:r>
      <w:r w:rsidR="008227C4" w:rsidRPr="007D27A9">
        <w:rPr>
          <w:rFonts w:cstheme="minorHAnsi"/>
          <w:sz w:val="24"/>
          <w:szCs w:val="24"/>
        </w:rPr>
        <w:t xml:space="preserve">, Archbishop Grob </w:t>
      </w:r>
      <w:r w:rsidR="001710F4" w:rsidRPr="007D27A9">
        <w:rPr>
          <w:rFonts w:cstheme="minorHAnsi"/>
          <w:sz w:val="24"/>
          <w:szCs w:val="24"/>
        </w:rPr>
        <w:t xml:space="preserve">challenged us by noting that with Jesus Christ as the center of our lives, we can change the trajectory of others around us. </w:t>
      </w:r>
      <w:r w:rsidR="003055F6" w:rsidRPr="007D27A9">
        <w:rPr>
          <w:rFonts w:cstheme="minorHAnsi"/>
          <w:sz w:val="24"/>
          <w:szCs w:val="24"/>
        </w:rPr>
        <w:t>“The challenge before us,” he said, “in our next chapter is</w:t>
      </w:r>
      <w:r w:rsidR="006074D4" w:rsidRPr="007D27A9">
        <w:rPr>
          <w:rFonts w:cstheme="minorHAnsi"/>
          <w:sz w:val="24"/>
          <w:szCs w:val="24"/>
        </w:rPr>
        <w:t xml:space="preserve"> to work for unity, to share our faith and respond to the urgent need for evangelization.” </w:t>
      </w:r>
    </w:p>
    <w:p w14:paraId="259578C2" w14:textId="77777777" w:rsidR="00F82891" w:rsidRPr="007D27A9" w:rsidRDefault="00F82891" w:rsidP="000A3084">
      <w:pPr>
        <w:pStyle w:val="ListParagraph"/>
        <w:ind w:left="1080"/>
        <w:rPr>
          <w:rFonts w:cstheme="minorHAnsi"/>
          <w:sz w:val="24"/>
          <w:szCs w:val="24"/>
        </w:rPr>
      </w:pPr>
    </w:p>
    <w:p w14:paraId="53C88629" w14:textId="15A4C018" w:rsidR="002E120A" w:rsidRPr="007D27A9" w:rsidRDefault="00F82891" w:rsidP="005A12C8">
      <w:pPr>
        <w:pStyle w:val="ListParagraph"/>
        <w:numPr>
          <w:ilvl w:val="0"/>
          <w:numId w:val="5"/>
        </w:numPr>
        <w:ind w:left="1080" w:hanging="27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>Discuss how</w:t>
      </w:r>
      <w:r w:rsidR="006074D4" w:rsidRPr="007D27A9">
        <w:rPr>
          <w:rFonts w:cstheme="minorHAnsi"/>
          <w:sz w:val="24"/>
          <w:szCs w:val="24"/>
        </w:rPr>
        <w:t xml:space="preserve"> gifts to the Catholic Stewardship Appeal </w:t>
      </w:r>
      <w:r w:rsidR="00066AE9" w:rsidRPr="007D27A9">
        <w:rPr>
          <w:rFonts w:cstheme="minorHAnsi"/>
          <w:sz w:val="24"/>
          <w:szCs w:val="24"/>
        </w:rPr>
        <w:t xml:space="preserve">help many of our brothers and sisters in need across our region and the funds also play a significant role in </w:t>
      </w:r>
      <w:r w:rsidR="007C6793" w:rsidRPr="007D27A9">
        <w:rPr>
          <w:rFonts w:cstheme="minorHAnsi"/>
          <w:sz w:val="24"/>
          <w:szCs w:val="24"/>
        </w:rPr>
        <w:t xml:space="preserve">growing evangelization. </w:t>
      </w:r>
      <w:r w:rsidR="004F5E2F" w:rsidRPr="007D27A9">
        <w:rPr>
          <w:rFonts w:cstheme="minorHAnsi"/>
          <w:sz w:val="24"/>
          <w:szCs w:val="24"/>
        </w:rPr>
        <w:br/>
      </w:r>
      <w:r w:rsidR="004F5E2F" w:rsidRPr="007D27A9">
        <w:rPr>
          <w:rFonts w:cstheme="minorHAnsi"/>
          <w:sz w:val="24"/>
          <w:szCs w:val="24"/>
        </w:rPr>
        <w:br/>
      </w:r>
      <w:r w:rsidRPr="007D27A9">
        <w:rPr>
          <w:rFonts w:cstheme="minorHAnsi"/>
          <w:sz w:val="24"/>
          <w:szCs w:val="24"/>
        </w:rPr>
        <w:t>G</w:t>
      </w:r>
      <w:r w:rsidR="004F5E2F" w:rsidRPr="007D27A9">
        <w:rPr>
          <w:rFonts w:cstheme="minorHAnsi"/>
          <w:sz w:val="24"/>
          <w:szCs w:val="24"/>
        </w:rPr>
        <w:t>ifts</w:t>
      </w:r>
      <w:r w:rsidR="008F3D95">
        <w:rPr>
          <w:rFonts w:cstheme="minorHAnsi"/>
          <w:sz w:val="24"/>
          <w:szCs w:val="24"/>
        </w:rPr>
        <w:t xml:space="preserve"> to the CSA</w:t>
      </w:r>
      <w:r w:rsidR="004F5E2F" w:rsidRPr="007D27A9">
        <w:rPr>
          <w:rFonts w:cstheme="minorHAnsi"/>
          <w:sz w:val="24"/>
          <w:szCs w:val="24"/>
        </w:rPr>
        <w:t xml:space="preserve"> fuel the vital ministries of the Church across the 10 counties of our Archdiocese, which includes supporting: </w:t>
      </w:r>
    </w:p>
    <w:p w14:paraId="0997C49B" w14:textId="77777777" w:rsidR="002E120A" w:rsidRPr="007D27A9" w:rsidRDefault="004F5E2F" w:rsidP="004262FE">
      <w:pPr>
        <w:pStyle w:val="ListParagraph"/>
        <w:numPr>
          <w:ilvl w:val="2"/>
          <w:numId w:val="5"/>
        </w:numPr>
        <w:ind w:left="18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The growing number of seminarians </w:t>
      </w:r>
    </w:p>
    <w:p w14:paraId="0D0284C0" w14:textId="77777777" w:rsidR="002E120A" w:rsidRPr="007D27A9" w:rsidRDefault="004F5E2F" w:rsidP="004262FE">
      <w:pPr>
        <w:pStyle w:val="ListParagraph"/>
        <w:numPr>
          <w:ilvl w:val="2"/>
          <w:numId w:val="5"/>
        </w:numPr>
        <w:ind w:left="18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Education for deacon candidates and lay leaders who serve our parishes </w:t>
      </w:r>
    </w:p>
    <w:p w14:paraId="13716867" w14:textId="77777777" w:rsidR="002E120A" w:rsidRPr="007D27A9" w:rsidRDefault="004F5E2F" w:rsidP="004262FE">
      <w:pPr>
        <w:pStyle w:val="ListParagraph"/>
        <w:numPr>
          <w:ilvl w:val="2"/>
          <w:numId w:val="5"/>
        </w:numPr>
        <w:ind w:left="18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Young people receiving the sacraments and learning the faith through parish religious education programs and Catholic schools </w:t>
      </w:r>
    </w:p>
    <w:p w14:paraId="759FF097" w14:textId="08A78B23" w:rsidR="00E510B9" w:rsidRPr="007D27A9" w:rsidRDefault="004F5E2F" w:rsidP="004262FE">
      <w:pPr>
        <w:pStyle w:val="ListParagraph"/>
        <w:numPr>
          <w:ilvl w:val="2"/>
          <w:numId w:val="5"/>
        </w:numPr>
        <w:ind w:left="1890"/>
        <w:rPr>
          <w:rFonts w:cstheme="minorHAnsi"/>
          <w:sz w:val="24"/>
          <w:szCs w:val="24"/>
        </w:rPr>
      </w:pPr>
      <w:r w:rsidRPr="007D27A9">
        <w:rPr>
          <w:rFonts w:cstheme="minorHAnsi"/>
          <w:sz w:val="24"/>
          <w:szCs w:val="24"/>
        </w:rPr>
        <w:t xml:space="preserve">And many more important ministries supported by the CSA </w:t>
      </w:r>
    </w:p>
    <w:p w14:paraId="3DDE8343" w14:textId="77777777" w:rsidR="00C233CE" w:rsidRPr="007D27A9" w:rsidRDefault="00C233CE" w:rsidP="00C233CE">
      <w:pPr>
        <w:pStyle w:val="ListParagraph"/>
        <w:rPr>
          <w:rFonts w:cstheme="minorHAnsi"/>
          <w:sz w:val="24"/>
          <w:szCs w:val="24"/>
        </w:rPr>
      </w:pPr>
    </w:p>
    <w:p w14:paraId="04C39EF2" w14:textId="77AB2390" w:rsidR="00133007" w:rsidRDefault="00133007" w:rsidP="00787192">
      <w:pPr>
        <w:ind w:right="-270"/>
        <w:rPr>
          <w:rFonts w:asciiTheme="minorHAnsi" w:hAnsiTheme="minorHAnsi" w:cstheme="minorHAnsi"/>
          <w:b/>
          <w:bCs/>
          <w:sz w:val="24"/>
          <w:szCs w:val="24"/>
        </w:rPr>
      </w:pPr>
      <w:r w:rsidRPr="007D27A9">
        <w:rPr>
          <w:rFonts w:asciiTheme="minorHAnsi" w:hAnsiTheme="minorHAnsi" w:cstheme="minorHAnsi"/>
          <w:b/>
          <w:bCs/>
          <w:sz w:val="24"/>
          <w:szCs w:val="24"/>
        </w:rPr>
        <w:lastRenderedPageBreak/>
        <w:t>Conclusion</w:t>
      </w:r>
    </w:p>
    <w:p w14:paraId="6EB4A3D6" w14:textId="35832F8A" w:rsidR="00787192" w:rsidRPr="00787192" w:rsidRDefault="00787192" w:rsidP="00787192">
      <w:pPr>
        <w:ind w:right="-270"/>
        <w:rPr>
          <w:rFonts w:cstheme="minorHAnsi"/>
          <w:sz w:val="24"/>
          <w:szCs w:val="24"/>
        </w:rPr>
      </w:pPr>
      <w:r w:rsidRPr="00AC3C11">
        <w:rPr>
          <w:rFonts w:asciiTheme="minorHAnsi" w:hAnsiTheme="minorHAnsi" w:cstheme="minorHAnsi"/>
          <w:sz w:val="24"/>
          <w:szCs w:val="24"/>
        </w:rPr>
        <w:t>I</w:t>
      </w:r>
      <w:r w:rsidRPr="00787192">
        <w:rPr>
          <w:rFonts w:cstheme="minorHAnsi"/>
          <w:sz w:val="24"/>
          <w:szCs w:val="24"/>
        </w:rPr>
        <w:t xml:space="preserve"> invite you to prayerfully consider supporting this important effort when you receive the Appeal mailing at home</w:t>
      </w:r>
      <w:r w:rsidRPr="00AC3C11">
        <w:rPr>
          <w:rFonts w:cstheme="minorHAnsi"/>
          <w:sz w:val="24"/>
          <w:szCs w:val="24"/>
        </w:rPr>
        <w:t xml:space="preserve"> this week</w:t>
      </w:r>
      <w:r w:rsidRPr="00787192">
        <w:rPr>
          <w:rFonts w:cstheme="minorHAnsi"/>
          <w:sz w:val="24"/>
          <w:szCs w:val="24"/>
        </w:rPr>
        <w:t xml:space="preserve">, or you can find </w:t>
      </w:r>
      <w:r w:rsidRPr="00AC3C11">
        <w:rPr>
          <w:rFonts w:cstheme="minorHAnsi"/>
          <w:sz w:val="24"/>
          <w:szCs w:val="24"/>
        </w:rPr>
        <w:t xml:space="preserve">donation </w:t>
      </w:r>
      <w:r w:rsidRPr="00787192">
        <w:rPr>
          <w:rFonts w:cstheme="minorHAnsi"/>
          <w:sz w:val="24"/>
          <w:szCs w:val="24"/>
        </w:rPr>
        <w:t>envelopes at the back of the church.</w:t>
      </w:r>
    </w:p>
    <w:p w14:paraId="59BD975E" w14:textId="22FE4C05" w:rsidR="00787192" w:rsidRPr="007D27A9" w:rsidRDefault="00787192" w:rsidP="00552BD0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BF4749E" w14:textId="63B50C52" w:rsidR="006C2246" w:rsidRPr="007D27A9" w:rsidRDefault="00552BD0" w:rsidP="00552BD0">
      <w:pPr>
        <w:rPr>
          <w:rFonts w:asciiTheme="minorHAnsi" w:hAnsiTheme="minorHAnsi" w:cstheme="minorHAnsi"/>
          <w:sz w:val="24"/>
          <w:szCs w:val="24"/>
        </w:rPr>
      </w:pPr>
      <w:r w:rsidRPr="007D27A9">
        <w:rPr>
          <w:rFonts w:asciiTheme="minorHAnsi" w:hAnsiTheme="minorHAnsi" w:cstheme="minorHAnsi"/>
          <w:sz w:val="24"/>
          <w:szCs w:val="24"/>
        </w:rPr>
        <w:t xml:space="preserve">A gift to the Catholic Stewardship Appeal is a powerful way to support ministries that strengthen the Church and serve people in need throughout the Archdiocese of Milwaukee. </w:t>
      </w:r>
      <w:r w:rsidR="00550CFB" w:rsidRPr="007D27A9">
        <w:rPr>
          <w:rFonts w:asciiTheme="minorHAnsi" w:hAnsiTheme="minorHAnsi" w:cstheme="minorHAnsi"/>
          <w:sz w:val="24"/>
          <w:szCs w:val="24"/>
        </w:rPr>
        <w:t>Thank you for your gener</w:t>
      </w:r>
      <w:r w:rsidR="00043C33" w:rsidRPr="007D27A9">
        <w:rPr>
          <w:rFonts w:asciiTheme="minorHAnsi" w:hAnsiTheme="minorHAnsi" w:cstheme="minorHAnsi"/>
          <w:sz w:val="24"/>
          <w:szCs w:val="24"/>
        </w:rPr>
        <w:t xml:space="preserve">osity, which truly </w:t>
      </w:r>
      <w:r w:rsidRPr="00886B65">
        <w:rPr>
          <w:rFonts w:asciiTheme="minorHAnsi" w:hAnsiTheme="minorHAnsi" w:cstheme="minorHAnsi"/>
          <w:sz w:val="24"/>
          <w:szCs w:val="24"/>
        </w:rPr>
        <w:t>does God</w:t>
      </w:r>
      <w:r w:rsidR="00043C33" w:rsidRPr="00886B65">
        <w:rPr>
          <w:rFonts w:asciiTheme="minorHAnsi" w:hAnsiTheme="minorHAnsi" w:cstheme="minorHAnsi"/>
          <w:sz w:val="24"/>
          <w:szCs w:val="24"/>
        </w:rPr>
        <w:t>’</w:t>
      </w:r>
      <w:r w:rsidRPr="00886B65">
        <w:rPr>
          <w:rFonts w:asciiTheme="minorHAnsi" w:hAnsiTheme="minorHAnsi" w:cstheme="minorHAnsi"/>
          <w:sz w:val="24"/>
          <w:szCs w:val="24"/>
        </w:rPr>
        <w:t>s work.</w:t>
      </w:r>
    </w:p>
    <w:p w14:paraId="38A7CFAC" w14:textId="64F1A3D5" w:rsidR="006074D4" w:rsidRPr="007D27A9" w:rsidRDefault="006074D4" w:rsidP="006074D4">
      <w:pPr>
        <w:ind w:left="720"/>
        <w:rPr>
          <w:rFonts w:asciiTheme="minorHAnsi" w:hAnsiTheme="minorHAnsi" w:cstheme="minorHAnsi"/>
          <w:sz w:val="24"/>
          <w:szCs w:val="24"/>
        </w:rPr>
      </w:pPr>
    </w:p>
    <w:sectPr w:rsidR="006074D4" w:rsidRPr="007D27A9" w:rsidSect="001B565A">
      <w:headerReference w:type="first" r:id="rId11"/>
      <w:pgSz w:w="12240" w:h="15840"/>
      <w:pgMar w:top="1080" w:right="1224" w:bottom="274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0B62" w14:textId="77777777" w:rsidR="00C75AB5" w:rsidRDefault="00C75AB5" w:rsidP="00C75AB5">
      <w:r>
        <w:separator/>
      </w:r>
    </w:p>
  </w:endnote>
  <w:endnote w:type="continuationSeparator" w:id="0">
    <w:p w14:paraId="53375373" w14:textId="77777777" w:rsidR="00C75AB5" w:rsidRDefault="00C75AB5" w:rsidP="00C7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0A7E" w14:textId="77777777" w:rsidR="00C75AB5" w:rsidRDefault="00C75AB5" w:rsidP="00C75AB5">
      <w:r>
        <w:separator/>
      </w:r>
    </w:p>
  </w:footnote>
  <w:footnote w:type="continuationSeparator" w:id="0">
    <w:p w14:paraId="5F3B4D64" w14:textId="77777777" w:rsidR="00C75AB5" w:rsidRDefault="00C75AB5" w:rsidP="00C7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7F20" w14:textId="29DE9814" w:rsidR="00C75AB5" w:rsidRDefault="00C75AB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7D0364" wp14:editId="32EEF280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1845310" cy="1079457"/>
          <wp:effectExtent l="0" t="0" r="2540" b="6985"/>
          <wp:wrapSquare wrapText="bothSides"/>
          <wp:docPr id="1457796248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96248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1079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2391D0"/>
    <w:multiLevelType w:val="hybridMultilevel"/>
    <w:tmpl w:val="8E5E1636"/>
    <w:lvl w:ilvl="0" w:tplc="B3320040">
      <w:numFmt w:val="bullet"/>
      <w:lvlText w:val=""/>
      <w:lvlJc w:val="left"/>
      <w:rPr>
        <w:rFonts w:ascii="Symbol" w:eastAsiaTheme="minorHAnsi" w:hAnsi="Symbol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26C6"/>
    <w:multiLevelType w:val="hybridMultilevel"/>
    <w:tmpl w:val="D8B05E12"/>
    <w:lvl w:ilvl="0" w:tplc="66BE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5285E"/>
    <w:multiLevelType w:val="hybridMultilevel"/>
    <w:tmpl w:val="667C419E"/>
    <w:lvl w:ilvl="0" w:tplc="0010B66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860BE"/>
    <w:multiLevelType w:val="hybridMultilevel"/>
    <w:tmpl w:val="8BF2262E"/>
    <w:lvl w:ilvl="0" w:tplc="AE4ACE6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C2A05"/>
    <w:multiLevelType w:val="hybridMultilevel"/>
    <w:tmpl w:val="1BC25CF8"/>
    <w:lvl w:ilvl="0" w:tplc="B3320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24E0"/>
    <w:multiLevelType w:val="hybridMultilevel"/>
    <w:tmpl w:val="2654BD24"/>
    <w:lvl w:ilvl="0" w:tplc="0010B66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1E4AD0"/>
    <w:multiLevelType w:val="hybridMultilevel"/>
    <w:tmpl w:val="C016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21658">
    <w:abstractNumId w:val="1"/>
  </w:num>
  <w:num w:numId="2" w16cid:durableId="1698238448">
    <w:abstractNumId w:val="6"/>
  </w:num>
  <w:num w:numId="3" w16cid:durableId="374282670">
    <w:abstractNumId w:val="4"/>
  </w:num>
  <w:num w:numId="4" w16cid:durableId="1398553811">
    <w:abstractNumId w:val="0"/>
  </w:num>
  <w:num w:numId="5" w16cid:durableId="1884321141">
    <w:abstractNumId w:val="3"/>
  </w:num>
  <w:num w:numId="6" w16cid:durableId="1702171428">
    <w:abstractNumId w:val="2"/>
  </w:num>
  <w:num w:numId="7" w16cid:durableId="94275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3"/>
    <w:rsid w:val="00013042"/>
    <w:rsid w:val="00034C6A"/>
    <w:rsid w:val="00034E51"/>
    <w:rsid w:val="00035DF0"/>
    <w:rsid w:val="00043C33"/>
    <w:rsid w:val="00043E4E"/>
    <w:rsid w:val="000456A7"/>
    <w:rsid w:val="00051856"/>
    <w:rsid w:val="000521C3"/>
    <w:rsid w:val="0005243A"/>
    <w:rsid w:val="00055F81"/>
    <w:rsid w:val="00066AE9"/>
    <w:rsid w:val="000704A9"/>
    <w:rsid w:val="00070A15"/>
    <w:rsid w:val="00076051"/>
    <w:rsid w:val="00076733"/>
    <w:rsid w:val="00077787"/>
    <w:rsid w:val="00092D15"/>
    <w:rsid w:val="000932BA"/>
    <w:rsid w:val="00094329"/>
    <w:rsid w:val="000967FB"/>
    <w:rsid w:val="000A2236"/>
    <w:rsid w:val="000A3084"/>
    <w:rsid w:val="000A4154"/>
    <w:rsid w:val="000A719F"/>
    <w:rsid w:val="000B0E30"/>
    <w:rsid w:val="000B4522"/>
    <w:rsid w:val="000B5A60"/>
    <w:rsid w:val="000C3606"/>
    <w:rsid w:val="000C5882"/>
    <w:rsid w:val="000C6D98"/>
    <w:rsid w:val="000D4054"/>
    <w:rsid w:val="000E0286"/>
    <w:rsid w:val="000F7D2E"/>
    <w:rsid w:val="001071C3"/>
    <w:rsid w:val="00114408"/>
    <w:rsid w:val="00125E3C"/>
    <w:rsid w:val="001260B2"/>
    <w:rsid w:val="00133007"/>
    <w:rsid w:val="00146F22"/>
    <w:rsid w:val="00162E8B"/>
    <w:rsid w:val="001644A9"/>
    <w:rsid w:val="00166635"/>
    <w:rsid w:val="001700A4"/>
    <w:rsid w:val="001710F4"/>
    <w:rsid w:val="0017331B"/>
    <w:rsid w:val="00185CEC"/>
    <w:rsid w:val="001873EB"/>
    <w:rsid w:val="00190DED"/>
    <w:rsid w:val="00191EF6"/>
    <w:rsid w:val="001B0DF3"/>
    <w:rsid w:val="001B565A"/>
    <w:rsid w:val="001C5708"/>
    <w:rsid w:val="001F4C05"/>
    <w:rsid w:val="001F7376"/>
    <w:rsid w:val="001F7C1C"/>
    <w:rsid w:val="002073E3"/>
    <w:rsid w:val="0021270B"/>
    <w:rsid w:val="00232F04"/>
    <w:rsid w:val="002369DD"/>
    <w:rsid w:val="00243A4D"/>
    <w:rsid w:val="00246DBC"/>
    <w:rsid w:val="00251248"/>
    <w:rsid w:val="00257041"/>
    <w:rsid w:val="002601B2"/>
    <w:rsid w:val="00260649"/>
    <w:rsid w:val="00260F53"/>
    <w:rsid w:val="0026291D"/>
    <w:rsid w:val="00262961"/>
    <w:rsid w:val="00262FCE"/>
    <w:rsid w:val="002657DC"/>
    <w:rsid w:val="00266573"/>
    <w:rsid w:val="00273104"/>
    <w:rsid w:val="002747A1"/>
    <w:rsid w:val="002947BD"/>
    <w:rsid w:val="002971B3"/>
    <w:rsid w:val="002A1AF9"/>
    <w:rsid w:val="002A41D8"/>
    <w:rsid w:val="002B2B14"/>
    <w:rsid w:val="002B4320"/>
    <w:rsid w:val="002B6A83"/>
    <w:rsid w:val="002C28E9"/>
    <w:rsid w:val="002C7412"/>
    <w:rsid w:val="002D6CC6"/>
    <w:rsid w:val="002E120A"/>
    <w:rsid w:val="002E18C5"/>
    <w:rsid w:val="002E4B20"/>
    <w:rsid w:val="002E7043"/>
    <w:rsid w:val="00300E13"/>
    <w:rsid w:val="0030266C"/>
    <w:rsid w:val="00303915"/>
    <w:rsid w:val="003055F6"/>
    <w:rsid w:val="00305825"/>
    <w:rsid w:val="00315239"/>
    <w:rsid w:val="00316471"/>
    <w:rsid w:val="0032180B"/>
    <w:rsid w:val="00323EF2"/>
    <w:rsid w:val="0032454E"/>
    <w:rsid w:val="00324C99"/>
    <w:rsid w:val="00325B4A"/>
    <w:rsid w:val="00332A67"/>
    <w:rsid w:val="00341910"/>
    <w:rsid w:val="00344A03"/>
    <w:rsid w:val="00347FEE"/>
    <w:rsid w:val="00351569"/>
    <w:rsid w:val="00354800"/>
    <w:rsid w:val="0036030E"/>
    <w:rsid w:val="00360CCA"/>
    <w:rsid w:val="00370DA8"/>
    <w:rsid w:val="00372810"/>
    <w:rsid w:val="003753C7"/>
    <w:rsid w:val="0038382D"/>
    <w:rsid w:val="003A049E"/>
    <w:rsid w:val="003A0756"/>
    <w:rsid w:val="003A50AD"/>
    <w:rsid w:val="003A751B"/>
    <w:rsid w:val="003A79EA"/>
    <w:rsid w:val="003B0EBA"/>
    <w:rsid w:val="003B351B"/>
    <w:rsid w:val="003B5AF3"/>
    <w:rsid w:val="003C2886"/>
    <w:rsid w:val="003C5406"/>
    <w:rsid w:val="003C75DE"/>
    <w:rsid w:val="003D41CE"/>
    <w:rsid w:val="003E07B1"/>
    <w:rsid w:val="003E623E"/>
    <w:rsid w:val="003F030C"/>
    <w:rsid w:val="003F1127"/>
    <w:rsid w:val="003F1EE9"/>
    <w:rsid w:val="003F4728"/>
    <w:rsid w:val="003F7FE9"/>
    <w:rsid w:val="00404192"/>
    <w:rsid w:val="004069F1"/>
    <w:rsid w:val="0041039E"/>
    <w:rsid w:val="004107B6"/>
    <w:rsid w:val="00420BA6"/>
    <w:rsid w:val="00423CF7"/>
    <w:rsid w:val="004262FE"/>
    <w:rsid w:val="004321DC"/>
    <w:rsid w:val="00435A67"/>
    <w:rsid w:val="00435ED8"/>
    <w:rsid w:val="004368F0"/>
    <w:rsid w:val="00437D36"/>
    <w:rsid w:val="0044185F"/>
    <w:rsid w:val="0044348C"/>
    <w:rsid w:val="004450AE"/>
    <w:rsid w:val="00452A77"/>
    <w:rsid w:val="00464EB2"/>
    <w:rsid w:val="004654CF"/>
    <w:rsid w:val="004706CF"/>
    <w:rsid w:val="00471FB0"/>
    <w:rsid w:val="00474E2B"/>
    <w:rsid w:val="00494B68"/>
    <w:rsid w:val="004A2CEB"/>
    <w:rsid w:val="004A3C18"/>
    <w:rsid w:val="004B773B"/>
    <w:rsid w:val="004D0863"/>
    <w:rsid w:val="004E0CE1"/>
    <w:rsid w:val="004E6F99"/>
    <w:rsid w:val="004F1C0C"/>
    <w:rsid w:val="004F5E2F"/>
    <w:rsid w:val="004F6B1F"/>
    <w:rsid w:val="005044D6"/>
    <w:rsid w:val="00510B39"/>
    <w:rsid w:val="00513888"/>
    <w:rsid w:val="00515BC7"/>
    <w:rsid w:val="00521254"/>
    <w:rsid w:val="00527B00"/>
    <w:rsid w:val="00533E6C"/>
    <w:rsid w:val="00536890"/>
    <w:rsid w:val="00544F7E"/>
    <w:rsid w:val="00546776"/>
    <w:rsid w:val="00550CFB"/>
    <w:rsid w:val="00550ED9"/>
    <w:rsid w:val="0055197E"/>
    <w:rsid w:val="00552BD0"/>
    <w:rsid w:val="00557238"/>
    <w:rsid w:val="00570E8A"/>
    <w:rsid w:val="00574E72"/>
    <w:rsid w:val="00575D1F"/>
    <w:rsid w:val="00582BE2"/>
    <w:rsid w:val="0058481F"/>
    <w:rsid w:val="00593EC0"/>
    <w:rsid w:val="0059435F"/>
    <w:rsid w:val="00595370"/>
    <w:rsid w:val="005A12C8"/>
    <w:rsid w:val="005A5C0D"/>
    <w:rsid w:val="005B043A"/>
    <w:rsid w:val="005B12F0"/>
    <w:rsid w:val="005D60CE"/>
    <w:rsid w:val="005D76C7"/>
    <w:rsid w:val="005E2AB9"/>
    <w:rsid w:val="005E3A78"/>
    <w:rsid w:val="005E5E4C"/>
    <w:rsid w:val="005E7DAB"/>
    <w:rsid w:val="005F5E2A"/>
    <w:rsid w:val="005F63FD"/>
    <w:rsid w:val="005F78B8"/>
    <w:rsid w:val="006021DE"/>
    <w:rsid w:val="006074D4"/>
    <w:rsid w:val="00607FC5"/>
    <w:rsid w:val="006127AD"/>
    <w:rsid w:val="006139B8"/>
    <w:rsid w:val="0061450E"/>
    <w:rsid w:val="00616293"/>
    <w:rsid w:val="006209D6"/>
    <w:rsid w:val="006229A6"/>
    <w:rsid w:val="0064222C"/>
    <w:rsid w:val="00652617"/>
    <w:rsid w:val="00653E8E"/>
    <w:rsid w:val="006673EE"/>
    <w:rsid w:val="00672C17"/>
    <w:rsid w:val="0068202D"/>
    <w:rsid w:val="0068409F"/>
    <w:rsid w:val="00684184"/>
    <w:rsid w:val="006B0E69"/>
    <w:rsid w:val="006C06AB"/>
    <w:rsid w:val="006C2246"/>
    <w:rsid w:val="006C234C"/>
    <w:rsid w:val="006C5271"/>
    <w:rsid w:val="006C6D87"/>
    <w:rsid w:val="006D0EE4"/>
    <w:rsid w:val="006D2A36"/>
    <w:rsid w:val="006D5C22"/>
    <w:rsid w:val="006F7784"/>
    <w:rsid w:val="00703B3A"/>
    <w:rsid w:val="00710321"/>
    <w:rsid w:val="00711282"/>
    <w:rsid w:val="00722860"/>
    <w:rsid w:val="00722E02"/>
    <w:rsid w:val="00730D82"/>
    <w:rsid w:val="00737692"/>
    <w:rsid w:val="007379D3"/>
    <w:rsid w:val="00740545"/>
    <w:rsid w:val="00755932"/>
    <w:rsid w:val="007701BA"/>
    <w:rsid w:val="007753BC"/>
    <w:rsid w:val="00787192"/>
    <w:rsid w:val="0079739A"/>
    <w:rsid w:val="007B314B"/>
    <w:rsid w:val="007B39D1"/>
    <w:rsid w:val="007B44FB"/>
    <w:rsid w:val="007B4D38"/>
    <w:rsid w:val="007C15EB"/>
    <w:rsid w:val="007C6793"/>
    <w:rsid w:val="007D0314"/>
    <w:rsid w:val="007D27A9"/>
    <w:rsid w:val="007D4AB5"/>
    <w:rsid w:val="007F0358"/>
    <w:rsid w:val="007F3255"/>
    <w:rsid w:val="007F4436"/>
    <w:rsid w:val="007F4652"/>
    <w:rsid w:val="007F62FC"/>
    <w:rsid w:val="00805A82"/>
    <w:rsid w:val="00806EAB"/>
    <w:rsid w:val="0081676C"/>
    <w:rsid w:val="00821D22"/>
    <w:rsid w:val="008227C4"/>
    <w:rsid w:val="0083176B"/>
    <w:rsid w:val="00846594"/>
    <w:rsid w:val="0085464D"/>
    <w:rsid w:val="008549C7"/>
    <w:rsid w:val="00862706"/>
    <w:rsid w:val="00862D55"/>
    <w:rsid w:val="00863FB0"/>
    <w:rsid w:val="00866BEA"/>
    <w:rsid w:val="00866FD6"/>
    <w:rsid w:val="00873E41"/>
    <w:rsid w:val="0087476F"/>
    <w:rsid w:val="00881503"/>
    <w:rsid w:val="00881725"/>
    <w:rsid w:val="00882F1F"/>
    <w:rsid w:val="008839F2"/>
    <w:rsid w:val="00885DCC"/>
    <w:rsid w:val="00886B65"/>
    <w:rsid w:val="00887EA8"/>
    <w:rsid w:val="00892ECF"/>
    <w:rsid w:val="00897C77"/>
    <w:rsid w:val="008A14D4"/>
    <w:rsid w:val="008A1E56"/>
    <w:rsid w:val="008B2336"/>
    <w:rsid w:val="008C1DE4"/>
    <w:rsid w:val="008C6F2E"/>
    <w:rsid w:val="008C792F"/>
    <w:rsid w:val="008C7CEB"/>
    <w:rsid w:val="008D25AC"/>
    <w:rsid w:val="008D34FE"/>
    <w:rsid w:val="008E36F9"/>
    <w:rsid w:val="008E4A78"/>
    <w:rsid w:val="008E5672"/>
    <w:rsid w:val="008E786E"/>
    <w:rsid w:val="008F1281"/>
    <w:rsid w:val="008F3D95"/>
    <w:rsid w:val="00911638"/>
    <w:rsid w:val="00916F73"/>
    <w:rsid w:val="00917BE4"/>
    <w:rsid w:val="00924C3E"/>
    <w:rsid w:val="0093450B"/>
    <w:rsid w:val="00937EF1"/>
    <w:rsid w:val="00945DDA"/>
    <w:rsid w:val="009463A4"/>
    <w:rsid w:val="00951C29"/>
    <w:rsid w:val="00952BF7"/>
    <w:rsid w:val="0096035B"/>
    <w:rsid w:val="00960635"/>
    <w:rsid w:val="00962191"/>
    <w:rsid w:val="009630DD"/>
    <w:rsid w:val="009638E5"/>
    <w:rsid w:val="0097142C"/>
    <w:rsid w:val="009A1C5C"/>
    <w:rsid w:val="009A3896"/>
    <w:rsid w:val="009A5981"/>
    <w:rsid w:val="009B0229"/>
    <w:rsid w:val="009B6391"/>
    <w:rsid w:val="009C24A2"/>
    <w:rsid w:val="009E1624"/>
    <w:rsid w:val="009E6AA2"/>
    <w:rsid w:val="009E6B01"/>
    <w:rsid w:val="009F2789"/>
    <w:rsid w:val="00A05164"/>
    <w:rsid w:val="00A1338C"/>
    <w:rsid w:val="00A21ED8"/>
    <w:rsid w:val="00A2717B"/>
    <w:rsid w:val="00A327CF"/>
    <w:rsid w:val="00A32809"/>
    <w:rsid w:val="00A34F74"/>
    <w:rsid w:val="00A40343"/>
    <w:rsid w:val="00A403FD"/>
    <w:rsid w:val="00A4448D"/>
    <w:rsid w:val="00A46442"/>
    <w:rsid w:val="00A56347"/>
    <w:rsid w:val="00A633E7"/>
    <w:rsid w:val="00A64125"/>
    <w:rsid w:val="00A667BA"/>
    <w:rsid w:val="00A67877"/>
    <w:rsid w:val="00A67C05"/>
    <w:rsid w:val="00A730BB"/>
    <w:rsid w:val="00A739DC"/>
    <w:rsid w:val="00A73C71"/>
    <w:rsid w:val="00A80664"/>
    <w:rsid w:val="00A82100"/>
    <w:rsid w:val="00A857F9"/>
    <w:rsid w:val="00A9577F"/>
    <w:rsid w:val="00A95A09"/>
    <w:rsid w:val="00A95AD5"/>
    <w:rsid w:val="00AA07B2"/>
    <w:rsid w:val="00AA0AF2"/>
    <w:rsid w:val="00AA6A03"/>
    <w:rsid w:val="00AC3C11"/>
    <w:rsid w:val="00AC46C2"/>
    <w:rsid w:val="00AD696E"/>
    <w:rsid w:val="00AE4512"/>
    <w:rsid w:val="00AE5137"/>
    <w:rsid w:val="00AE5526"/>
    <w:rsid w:val="00AE6944"/>
    <w:rsid w:val="00AF260F"/>
    <w:rsid w:val="00AF3CA9"/>
    <w:rsid w:val="00B0484F"/>
    <w:rsid w:val="00B10466"/>
    <w:rsid w:val="00B13836"/>
    <w:rsid w:val="00B2108C"/>
    <w:rsid w:val="00B278AE"/>
    <w:rsid w:val="00B43BD8"/>
    <w:rsid w:val="00B4568E"/>
    <w:rsid w:val="00B50719"/>
    <w:rsid w:val="00B53B4D"/>
    <w:rsid w:val="00B5401F"/>
    <w:rsid w:val="00B6217F"/>
    <w:rsid w:val="00B64BDF"/>
    <w:rsid w:val="00B66729"/>
    <w:rsid w:val="00B67897"/>
    <w:rsid w:val="00B71CEB"/>
    <w:rsid w:val="00B75E75"/>
    <w:rsid w:val="00B853F8"/>
    <w:rsid w:val="00B9178C"/>
    <w:rsid w:val="00B976C0"/>
    <w:rsid w:val="00BA1A9B"/>
    <w:rsid w:val="00BA1BCC"/>
    <w:rsid w:val="00BB1E0B"/>
    <w:rsid w:val="00BB60B5"/>
    <w:rsid w:val="00BD4EB6"/>
    <w:rsid w:val="00BD5179"/>
    <w:rsid w:val="00BE0038"/>
    <w:rsid w:val="00BE1024"/>
    <w:rsid w:val="00BF09A7"/>
    <w:rsid w:val="00BF1A79"/>
    <w:rsid w:val="00BF3212"/>
    <w:rsid w:val="00BF4D2B"/>
    <w:rsid w:val="00C04D73"/>
    <w:rsid w:val="00C05A4B"/>
    <w:rsid w:val="00C16D95"/>
    <w:rsid w:val="00C17143"/>
    <w:rsid w:val="00C22F27"/>
    <w:rsid w:val="00C233CE"/>
    <w:rsid w:val="00C33837"/>
    <w:rsid w:val="00C35FC4"/>
    <w:rsid w:val="00C42B93"/>
    <w:rsid w:val="00C43D0B"/>
    <w:rsid w:val="00C479BE"/>
    <w:rsid w:val="00C54702"/>
    <w:rsid w:val="00C55824"/>
    <w:rsid w:val="00C55884"/>
    <w:rsid w:val="00C55B18"/>
    <w:rsid w:val="00C569A2"/>
    <w:rsid w:val="00C60E03"/>
    <w:rsid w:val="00C615AC"/>
    <w:rsid w:val="00C62DA7"/>
    <w:rsid w:val="00C62F8D"/>
    <w:rsid w:val="00C64F51"/>
    <w:rsid w:val="00C650C9"/>
    <w:rsid w:val="00C712DC"/>
    <w:rsid w:val="00C7377F"/>
    <w:rsid w:val="00C75AB5"/>
    <w:rsid w:val="00C82175"/>
    <w:rsid w:val="00C82EDC"/>
    <w:rsid w:val="00C85A96"/>
    <w:rsid w:val="00C874B1"/>
    <w:rsid w:val="00C913B4"/>
    <w:rsid w:val="00C9287B"/>
    <w:rsid w:val="00C96B0F"/>
    <w:rsid w:val="00CA5CF7"/>
    <w:rsid w:val="00CB0CA8"/>
    <w:rsid w:val="00CB273A"/>
    <w:rsid w:val="00CB4B71"/>
    <w:rsid w:val="00CC306F"/>
    <w:rsid w:val="00CC4009"/>
    <w:rsid w:val="00CD3D1E"/>
    <w:rsid w:val="00CD4237"/>
    <w:rsid w:val="00CF03B7"/>
    <w:rsid w:val="00CF286F"/>
    <w:rsid w:val="00CF2C7A"/>
    <w:rsid w:val="00CF6184"/>
    <w:rsid w:val="00D007E4"/>
    <w:rsid w:val="00D0208B"/>
    <w:rsid w:val="00D0384E"/>
    <w:rsid w:val="00D040E3"/>
    <w:rsid w:val="00D0575E"/>
    <w:rsid w:val="00D1453A"/>
    <w:rsid w:val="00D3047F"/>
    <w:rsid w:val="00D31CC8"/>
    <w:rsid w:val="00D36960"/>
    <w:rsid w:val="00D40B6C"/>
    <w:rsid w:val="00D46D36"/>
    <w:rsid w:val="00D531C4"/>
    <w:rsid w:val="00D568E1"/>
    <w:rsid w:val="00D60CED"/>
    <w:rsid w:val="00D63744"/>
    <w:rsid w:val="00D64753"/>
    <w:rsid w:val="00D65FF8"/>
    <w:rsid w:val="00D86F54"/>
    <w:rsid w:val="00D8775F"/>
    <w:rsid w:val="00D94E2F"/>
    <w:rsid w:val="00DA354E"/>
    <w:rsid w:val="00DA62E9"/>
    <w:rsid w:val="00DC7FA2"/>
    <w:rsid w:val="00DD3F11"/>
    <w:rsid w:val="00DD7C0A"/>
    <w:rsid w:val="00DE5164"/>
    <w:rsid w:val="00DF3410"/>
    <w:rsid w:val="00DF57DD"/>
    <w:rsid w:val="00DF5BF5"/>
    <w:rsid w:val="00DF6BC1"/>
    <w:rsid w:val="00DF6D25"/>
    <w:rsid w:val="00DF7E95"/>
    <w:rsid w:val="00E0680A"/>
    <w:rsid w:val="00E41C1F"/>
    <w:rsid w:val="00E45F0B"/>
    <w:rsid w:val="00E46853"/>
    <w:rsid w:val="00E47B8C"/>
    <w:rsid w:val="00E510B9"/>
    <w:rsid w:val="00E65B5E"/>
    <w:rsid w:val="00E6682A"/>
    <w:rsid w:val="00E76EC1"/>
    <w:rsid w:val="00E805BB"/>
    <w:rsid w:val="00E81CC1"/>
    <w:rsid w:val="00E81F14"/>
    <w:rsid w:val="00E82067"/>
    <w:rsid w:val="00E92A86"/>
    <w:rsid w:val="00E96F95"/>
    <w:rsid w:val="00EA17CF"/>
    <w:rsid w:val="00EA2471"/>
    <w:rsid w:val="00EA6BE7"/>
    <w:rsid w:val="00EA7C2C"/>
    <w:rsid w:val="00EB2D5C"/>
    <w:rsid w:val="00EC11A4"/>
    <w:rsid w:val="00EC2338"/>
    <w:rsid w:val="00EC644E"/>
    <w:rsid w:val="00ED4FAB"/>
    <w:rsid w:val="00EE07A9"/>
    <w:rsid w:val="00EE2E66"/>
    <w:rsid w:val="00EE3B36"/>
    <w:rsid w:val="00EE63C5"/>
    <w:rsid w:val="00EF21EC"/>
    <w:rsid w:val="00F03ED1"/>
    <w:rsid w:val="00F11BA5"/>
    <w:rsid w:val="00F15B16"/>
    <w:rsid w:val="00F25490"/>
    <w:rsid w:val="00F25DFD"/>
    <w:rsid w:val="00F26402"/>
    <w:rsid w:val="00F27E11"/>
    <w:rsid w:val="00F41778"/>
    <w:rsid w:val="00F41AE0"/>
    <w:rsid w:val="00F44280"/>
    <w:rsid w:val="00F44DD5"/>
    <w:rsid w:val="00F47B3F"/>
    <w:rsid w:val="00F47D88"/>
    <w:rsid w:val="00F55808"/>
    <w:rsid w:val="00F57B6F"/>
    <w:rsid w:val="00F66F2E"/>
    <w:rsid w:val="00F67831"/>
    <w:rsid w:val="00F73BF6"/>
    <w:rsid w:val="00F756D5"/>
    <w:rsid w:val="00F76484"/>
    <w:rsid w:val="00F8051C"/>
    <w:rsid w:val="00F82891"/>
    <w:rsid w:val="00F83FD7"/>
    <w:rsid w:val="00F876C9"/>
    <w:rsid w:val="00F90997"/>
    <w:rsid w:val="00FA1A9B"/>
    <w:rsid w:val="00FB54FA"/>
    <w:rsid w:val="00FB580E"/>
    <w:rsid w:val="00FC557D"/>
    <w:rsid w:val="00FC621F"/>
    <w:rsid w:val="00FC6916"/>
    <w:rsid w:val="00FC7CB0"/>
    <w:rsid w:val="00FD0F45"/>
    <w:rsid w:val="00FD1676"/>
    <w:rsid w:val="00FD601D"/>
    <w:rsid w:val="00FE366D"/>
    <w:rsid w:val="00FE5966"/>
    <w:rsid w:val="00FF067F"/>
    <w:rsid w:val="00FF16D5"/>
    <w:rsid w:val="00FF591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D391"/>
  <w15:chartTrackingRefBased/>
  <w15:docId w15:val="{F5C5EF26-A453-44C9-B9B8-0DD2C4C9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F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B0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F3"/>
    <w:rPr>
      <w:rFonts w:ascii="Calibri" w:hAnsi="Calibri" w:cs="Calibri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B0DF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C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D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D8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7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B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5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9AC23730B7408180D00BB4E503B3" ma:contentTypeVersion="19" ma:contentTypeDescription="Create a new document." ma:contentTypeScope="" ma:versionID="77545f68b0074103594cb16bbfee1975">
  <xsd:schema xmlns:xsd="http://www.w3.org/2001/XMLSchema" xmlns:xs="http://www.w3.org/2001/XMLSchema" xmlns:p="http://schemas.microsoft.com/office/2006/metadata/properties" xmlns:ns2="5d781dd4-f917-45ae-be59-0db10cb7c385" xmlns:ns3="cb449356-f3e9-4f8d-8d5d-fbe844e3c9cc" targetNamespace="http://schemas.microsoft.com/office/2006/metadata/properties" ma:root="true" ma:fieldsID="b3be19e3e555fe90c0bea30e93b28883" ns2:_="" ns3:_="">
    <xsd:import namespace="5d781dd4-f917-45ae-be59-0db10cb7c385"/>
    <xsd:import namespace="cb449356-f3e9-4f8d-8d5d-fbe844e3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1dd4-f917-45ae-be59-0db10cb7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9356-f3e9-4f8d-8d5d-fbe844e3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45acc-a1bc-4cca-b39c-2789d2286732}" ma:internalName="TaxCatchAll" ma:showField="CatchAllData" ma:web="cb449356-f3e9-4f8d-8d5d-fbe844e3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81dd4-f917-45ae-be59-0db10cb7c385">
      <Terms xmlns="http://schemas.microsoft.com/office/infopath/2007/PartnerControls"/>
    </lcf76f155ced4ddcb4097134ff3c332f>
    <Image xmlns="5d781dd4-f917-45ae-be59-0db10cb7c385" xsi:nil="true"/>
    <TaxCatchAll xmlns="cb449356-f3e9-4f8d-8d5d-fbe844e3c9cc" xsi:nil="true"/>
  </documentManagement>
</p:properties>
</file>

<file path=customXml/itemProps1.xml><?xml version="1.0" encoding="utf-8"?>
<ds:datastoreItem xmlns:ds="http://schemas.openxmlformats.org/officeDocument/2006/customXml" ds:itemID="{A717A48A-0B83-4A64-9A4C-5D32E9B13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A199F-A5BC-43E2-888D-37AEDB438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C6016F-DF02-4201-BF6B-89D12DE71B1B}"/>
</file>

<file path=customXml/itemProps4.xml><?xml version="1.0" encoding="utf-8"?>
<ds:datastoreItem xmlns:ds="http://schemas.openxmlformats.org/officeDocument/2006/customXml" ds:itemID="{7EF21583-64B4-4BCF-9BDC-5B10C9DCF1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Dorrington, Brian</dc:creator>
  <cp:keywords/>
  <dc:description/>
  <cp:lastModifiedBy>Jenny Mendenhall</cp:lastModifiedBy>
  <cp:revision>4</cp:revision>
  <cp:lastPrinted>2025-01-27T00:20:00Z</cp:lastPrinted>
  <dcterms:created xsi:type="dcterms:W3CDTF">2025-01-27T00:19:00Z</dcterms:created>
  <dcterms:modified xsi:type="dcterms:W3CDTF">2025-01-27T02:34:00Z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0x01010014289AC23730B7408180D00BB4E503B3</vt:lpwstr>
  </property>
</Properties>
</file>